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:rsidR="00DC418F" w:rsidRPr="00DC418F" w:rsidRDefault="00E227ED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254701">
        <w:rPr>
          <w:rFonts w:asciiTheme="majorHAnsi" w:hAnsiTheme="majorHAnsi" w:cstheme="majorHAnsi"/>
          <w:b/>
          <w:sz w:val="32"/>
        </w:rPr>
        <w:t>9.3</w:t>
      </w:r>
      <w:r w:rsidR="00A46F52">
        <w:rPr>
          <w:rFonts w:asciiTheme="majorHAnsi" w:hAnsiTheme="majorHAnsi" w:cstheme="majorHAnsi"/>
          <w:b/>
          <w:sz w:val="32"/>
        </w:rPr>
        <w:t>.2.</w:t>
      </w:r>
    </w:p>
    <w:p w:rsidR="00B87934" w:rsidRPr="00AE2DD1" w:rsidRDefault="00A46F52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32"/>
        </w:rPr>
        <w:t>Rozwój Usług Społecznych</w:t>
      </w:r>
    </w:p>
    <w:p w:rsidR="000C6CA3" w:rsidRPr="0025470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87934" w:rsidRDefault="00B87934" w:rsidP="002547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Otwarty nabór partnera w celu wspólnej realizacji projektu w ramach </w:t>
      </w:r>
      <w:r w:rsidR="00B93399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Osi Priorytetowej </w:t>
      </w:r>
      <w:r w:rsidR="00254701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9. </w:t>
      </w:r>
      <w:r w:rsidR="00254701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Solidarne społeczeństwo,</w:t>
      </w:r>
      <w:r w:rsidR="00254701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 Działania 9.3 </w:t>
      </w:r>
      <w:r w:rsidR="00254701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Rozwój usług zdrowotnych i społecznych,</w:t>
      </w:r>
      <w:r w:rsidR="00254701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 Poddziałania 9.3.2 </w:t>
      </w:r>
      <w:r w:rsidR="00254701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Rozwój usług społecznych</w:t>
      </w:r>
      <w:r w:rsidR="00D60296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.</w:t>
      </w:r>
      <w:r w:rsidR="00B93399" w:rsidRPr="0025470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</w:t>
      </w:r>
      <w:r w:rsidR="00D60296" w:rsidRPr="0025470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Wniosek projektowy składany jest w odpowiedzi na </w:t>
      </w:r>
      <w:r w:rsidRPr="00254701">
        <w:rPr>
          <w:rFonts w:asciiTheme="majorHAnsi" w:hAnsiTheme="majorHAnsi" w:cstheme="majorHAnsi"/>
          <w:bCs/>
          <w:color w:val="auto"/>
          <w:sz w:val="20"/>
          <w:szCs w:val="20"/>
        </w:rPr>
        <w:t>k</w:t>
      </w:r>
      <w:r w:rsidRPr="00254701">
        <w:rPr>
          <w:rFonts w:asciiTheme="majorHAnsi" w:hAnsiTheme="majorHAnsi" w:cstheme="majorHAnsi"/>
          <w:bCs/>
          <w:iCs/>
          <w:color w:val="auto"/>
          <w:sz w:val="20"/>
          <w:szCs w:val="20"/>
        </w:rPr>
        <w:t>onkurs zamknięty</w:t>
      </w:r>
      <w:r w:rsidRPr="0025470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 </w:t>
      </w:r>
      <w:r w:rsidR="00DC418F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Regi</w:t>
      </w:r>
      <w:r w:rsidR="00DC418F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onalnego Programu Operacyjnego </w:t>
      </w:r>
      <w:r w:rsidR="00254701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Województwa Kujawsko-Pomorskiego </w:t>
      </w:r>
      <w:r w:rsidR="00DC418F" w:rsidRPr="00254701">
        <w:rPr>
          <w:rFonts w:asciiTheme="majorHAnsi" w:hAnsiTheme="majorHAnsi" w:cstheme="majorHAnsi"/>
          <w:color w:val="auto"/>
          <w:sz w:val="20"/>
          <w:szCs w:val="20"/>
        </w:rPr>
        <w:t>na lata 2014 - 2020</w:t>
      </w:r>
      <w:r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, ogłoszonego przez </w:t>
      </w:r>
      <w:r w:rsidR="00DC418F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Urząd </w:t>
      </w:r>
      <w:r w:rsidR="00A46F52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Marszałkowskiego Województwa </w:t>
      </w:r>
      <w:r w:rsidR="00254701" w:rsidRPr="00254701">
        <w:rPr>
          <w:rFonts w:asciiTheme="majorHAnsi" w:hAnsiTheme="majorHAnsi" w:cstheme="majorHAnsi"/>
          <w:color w:val="auto"/>
          <w:sz w:val="20"/>
          <w:szCs w:val="20"/>
        </w:rPr>
        <w:t>Kujawsko-</w:t>
      </w:r>
      <w:r w:rsidR="00A46F52" w:rsidRPr="00254701">
        <w:rPr>
          <w:rFonts w:asciiTheme="majorHAnsi" w:hAnsiTheme="majorHAnsi" w:cstheme="majorHAnsi"/>
          <w:color w:val="auto"/>
          <w:sz w:val="20"/>
          <w:szCs w:val="20"/>
        </w:rPr>
        <w:t>Pomorskiego.</w:t>
      </w:r>
    </w:p>
    <w:p w:rsidR="00254701" w:rsidRPr="00254701" w:rsidRDefault="00254701" w:rsidP="002547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FE5585" w:rsidRDefault="00B5016F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b/>
          <w:sz w:val="20"/>
          <w:szCs w:val="20"/>
        </w:rPr>
        <w:t xml:space="preserve">Gmina </w:t>
      </w:r>
      <w:r w:rsidR="00781E3E">
        <w:rPr>
          <w:rFonts w:asciiTheme="majorHAnsi" w:hAnsiTheme="majorHAnsi" w:cstheme="majorHAnsi"/>
          <w:b/>
          <w:sz w:val="20"/>
          <w:szCs w:val="20"/>
        </w:rPr>
        <w:t xml:space="preserve">Gruta </w:t>
      </w:r>
      <w:r w:rsidR="00B87934" w:rsidRPr="00254701">
        <w:rPr>
          <w:rFonts w:asciiTheme="majorHAnsi" w:hAnsiTheme="majorHAnsi" w:cstheme="majorHAnsi"/>
          <w:sz w:val="20"/>
          <w:szCs w:val="20"/>
        </w:rPr>
        <w:t xml:space="preserve">ogłasza konkurs na wspólne przygotowanie i realizację projektu w ramach </w:t>
      </w:r>
      <w:r w:rsidR="001D0D26" w:rsidRPr="00254701">
        <w:rPr>
          <w:rFonts w:asciiTheme="majorHAnsi" w:hAnsiTheme="majorHAnsi" w:cstheme="majorHAnsi"/>
          <w:b/>
          <w:sz w:val="20"/>
          <w:szCs w:val="20"/>
        </w:rPr>
        <w:t xml:space="preserve">Poddziałania </w:t>
      </w:r>
      <w:r w:rsidR="00254701" w:rsidRPr="00254701">
        <w:rPr>
          <w:rFonts w:asciiTheme="majorHAnsi" w:hAnsiTheme="majorHAnsi" w:cstheme="majorHAnsi"/>
          <w:b/>
          <w:sz w:val="20"/>
          <w:szCs w:val="20"/>
        </w:rPr>
        <w:t>9.3.2</w:t>
      </w:r>
      <w:r w:rsidR="00A46F52" w:rsidRPr="00254701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A46F52" w:rsidRPr="00254701">
        <w:rPr>
          <w:rFonts w:asciiTheme="majorHAnsi" w:hAnsiTheme="majorHAnsi" w:cstheme="majorHAnsi"/>
          <w:b/>
          <w:sz w:val="20"/>
          <w:szCs w:val="20"/>
        </w:rPr>
        <w:br/>
      </w:r>
      <w:r w:rsidR="00831221" w:rsidRPr="00254701">
        <w:rPr>
          <w:rFonts w:asciiTheme="majorHAnsi" w:hAnsiTheme="majorHAnsi" w:cstheme="majorHAnsi"/>
          <w:sz w:val="20"/>
          <w:szCs w:val="20"/>
        </w:rPr>
        <w:t>Wybór partnera w projekcie następuje zgodnie z art. 33 ustawy wdrożeniowej, w tym wybór partnera spoza sektora finansów publicznych - zgodnie z art. 33 ust. 2-3 ww. ustawy.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C6CB3" w:rsidRPr="00254701" w:rsidRDefault="00B87934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Cel projektu: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E5EE9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Zwiększenie dostępności usług społecznych w szczególności usług środowiskowych, opiekuńczych oraz usług wsparcia rodziny i pieczy zastępczej dla osób zagrożonych ubóstwem lub wykluczeniem społecznym</w:t>
      </w:r>
      <w:r w:rsidR="007918CE" w:rsidRPr="00254701">
        <w:rPr>
          <w:rFonts w:asciiTheme="majorHAnsi" w:hAnsiTheme="majorHAnsi" w:cstheme="majorHAnsi"/>
          <w:sz w:val="20"/>
          <w:szCs w:val="20"/>
        </w:rPr>
        <w:t>.</w:t>
      </w:r>
    </w:p>
    <w:p w:rsidR="00A46F52" w:rsidRPr="00254701" w:rsidRDefault="00A46F52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050E6" w:rsidRPr="00254701" w:rsidRDefault="006058CE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54701">
        <w:rPr>
          <w:rFonts w:asciiTheme="majorHAnsi" w:hAnsiTheme="majorHAnsi" w:cstheme="majorHAnsi"/>
          <w:b/>
        </w:rPr>
        <w:t>Działania przewidziane do realizacji w ramach projektu: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 xml:space="preserve">Wsparcie na rzecz poprawy dostępu do </w:t>
      </w:r>
      <w:r w:rsidRPr="00254701">
        <w:rPr>
          <w:rFonts w:cstheme="minorHAnsi"/>
          <w:b/>
          <w:sz w:val="20"/>
          <w:szCs w:val="20"/>
        </w:rPr>
        <w:t xml:space="preserve">usług opiekuńczych dla osób potrzebujących wsparcia w codziennym funkcjonowaniu </w:t>
      </w:r>
      <w:r w:rsidRPr="00254701">
        <w:rPr>
          <w:rFonts w:cstheme="minorHAnsi"/>
          <w:bCs/>
          <w:sz w:val="20"/>
          <w:szCs w:val="20"/>
        </w:rPr>
        <w:t>oraz usług asystenckich świadczonych w lokalnej społeczności obejmujące:</w:t>
      </w:r>
    </w:p>
    <w:p w:rsidR="00254701" w:rsidRPr="00254701" w:rsidRDefault="00254701" w:rsidP="00254701">
      <w:pPr>
        <w:pStyle w:val="Akapitzlist"/>
        <w:numPr>
          <w:ilvl w:val="0"/>
          <w:numId w:val="31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tworzenie i rozwój oferty placówek wsparcia i opieki w tym dziennych domów pobytu, środowiskowych domów samopomocy, klubów samopomocy, mieszkań chronionych i wspomaganych, innych ośrodków zapewniających opiekę dzienną (m.in. Klubów Seniora) i całodobową;</w:t>
      </w:r>
    </w:p>
    <w:p w:rsidR="00254701" w:rsidRPr="00254701" w:rsidRDefault="00254701" w:rsidP="00254701">
      <w:pPr>
        <w:pStyle w:val="Akapitzlist"/>
        <w:numPr>
          <w:ilvl w:val="0"/>
          <w:numId w:val="31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niestacjonarnych usług opiekuńczych w tym usługi opiekuńcze i specjalistyczne usługi opiekuńcze w miejscu zamieszkania, usługi dziennych opiekunów, wolontariat opiekuńczy, pomoc sąsiedzka, inne formy samopomocy,</w:t>
      </w:r>
    </w:p>
    <w:p w:rsidR="00254701" w:rsidRPr="00254701" w:rsidRDefault="00254701" w:rsidP="00254701">
      <w:pPr>
        <w:pStyle w:val="Akapitzlist"/>
        <w:numPr>
          <w:ilvl w:val="0"/>
          <w:numId w:val="31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asystenckich;</w:t>
      </w:r>
    </w:p>
    <w:p w:rsidR="00254701" w:rsidRPr="00254701" w:rsidRDefault="00254701" w:rsidP="00254701">
      <w:pPr>
        <w:pStyle w:val="Akapitzlist"/>
        <w:numPr>
          <w:ilvl w:val="0"/>
          <w:numId w:val="32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uzupełniająco do typu a, b, c:</w:t>
      </w:r>
    </w:p>
    <w:p w:rsidR="00254701" w:rsidRPr="00254701" w:rsidRDefault="00254701" w:rsidP="00254701">
      <w:pPr>
        <w:pStyle w:val="Akapitzlist"/>
        <w:numPr>
          <w:ilvl w:val="0"/>
          <w:numId w:val="33"/>
        </w:numPr>
        <w:spacing w:after="0"/>
        <w:ind w:left="306" w:hanging="142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sfinansowanie wypożyczenia sprzętu niezbędnego do opieki nad osobami potrzebującymi wsparcia w codziennym funkcjonowaniu lub sprzętu zwiększającego samodzielność osób (w tym pielęgnacyjnego, rehabilitacyjnego i medycznego),</w:t>
      </w:r>
    </w:p>
    <w:p w:rsidR="00254701" w:rsidRPr="00254701" w:rsidRDefault="00254701" w:rsidP="00254701">
      <w:pPr>
        <w:pStyle w:val="Akapitzlist"/>
        <w:numPr>
          <w:ilvl w:val="0"/>
          <w:numId w:val="33"/>
        </w:numPr>
        <w:spacing w:after="0"/>
        <w:ind w:left="306" w:hanging="142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inne usługi zwiększające mobilność, autonomię i bezpieczeństwo osób potrzebujących wsparcia w codziennym funkcjonowaniu (np. likwidowanie barier architektonicznych w miejscu zamieszkania, dowożenie posiłków),</w:t>
      </w:r>
    </w:p>
    <w:p w:rsidR="00254701" w:rsidRPr="00254701" w:rsidRDefault="00254701" w:rsidP="00254701">
      <w:pPr>
        <w:pStyle w:val="Akapitzlist"/>
        <w:numPr>
          <w:ilvl w:val="0"/>
          <w:numId w:val="33"/>
        </w:numPr>
        <w:spacing w:after="0"/>
        <w:ind w:left="306" w:hanging="142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działania ukierunkowane na podnoszenie umiejętności opiekunów faktycznych służące poprawie jakości usług opiekuńczych (m.in.: kształcenie, poradnictwo).</w:t>
      </w:r>
    </w:p>
    <w:p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 xml:space="preserve">Inicjatywy ukierunkowane na rozwój i poprawę dostępu do </w:t>
      </w:r>
      <w:r w:rsidRPr="00254701">
        <w:rPr>
          <w:rFonts w:cstheme="minorHAnsi"/>
          <w:b/>
          <w:sz w:val="20"/>
          <w:szCs w:val="20"/>
        </w:rPr>
        <w:t>usług wsparcia rodziny i pieczy zastępczej</w:t>
      </w:r>
      <w:r w:rsidRPr="00254701">
        <w:rPr>
          <w:rFonts w:cstheme="minorHAnsi"/>
          <w:bCs/>
          <w:sz w:val="20"/>
          <w:szCs w:val="20"/>
        </w:rPr>
        <w:t xml:space="preserve"> obejmujące:</w:t>
      </w:r>
    </w:p>
    <w:p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usługi szkoleniowe, doradcze i specjalistyczne dla osób sprawujących rodzinną pieczę zastępczą (rodziny zastępcze, kadry prowadzącej rodzinne domy dziecka, dyrektorzy placówek opiekuńczo-wychowawczych typu rodzinnego) oraz kandydatów do pełnienia rodzinnej pieczy zastępczej w ww. formach;</w:t>
      </w:r>
    </w:p>
    <w:p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przejście z opieki instytucjonalnej do usług świadczonych w lokalnej społeczności poprzez tworzenie rodzinnych form pieczy zastępczej oraz placówek opiekuńczo-wychowawczych do 14 dzieci;</w:t>
      </w:r>
    </w:p>
    <w:p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lastRenderedPageBreak/>
        <w:t>działania służące wspieraniu rodzin i osób w wypełnianiu ról społecznych i opiekuńczo-wychowawczych realizowane przez placówki wsparcia dziennego, usługi asystenckie, rodziny wspierające lub inne alternatywne formy wsparcia;</w:t>
      </w:r>
    </w:p>
    <w:p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poradnictwo rodzinne, obejmujące wsparcie rodziny naturalnej i zastępczej, opieki nad osobą z niepełnosprawnościami, a także terapię rodzinną świadczone w formach zdeinstytucjonalizowanych jako element procesu aktywizacji społecznej.</w:t>
      </w:r>
    </w:p>
    <w:p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/>
          <w:sz w:val="20"/>
          <w:szCs w:val="20"/>
        </w:rPr>
        <w:t>Usługi w mieszkaniach chronionych i wspomaganych</w:t>
      </w:r>
      <w:r w:rsidRPr="00254701">
        <w:rPr>
          <w:rFonts w:cstheme="minorHAnsi"/>
          <w:bCs/>
          <w:sz w:val="20"/>
          <w:szCs w:val="20"/>
        </w:rPr>
        <w:t xml:space="preserve"> obejmujące:</w:t>
      </w:r>
    </w:p>
    <w:p w:rsidR="00254701" w:rsidRPr="00254701" w:rsidRDefault="00254701" w:rsidP="00254701">
      <w:pPr>
        <w:pStyle w:val="Akapitzlist"/>
        <w:numPr>
          <w:ilvl w:val="0"/>
          <w:numId w:val="35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w mieszkaniach chronionych;</w:t>
      </w:r>
    </w:p>
    <w:p w:rsidR="00254701" w:rsidRPr="00254701" w:rsidRDefault="00254701" w:rsidP="00254701">
      <w:pPr>
        <w:pStyle w:val="Akapitzlist"/>
        <w:numPr>
          <w:ilvl w:val="0"/>
          <w:numId w:val="35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w mieszkaniach treningowych – pobyt czasowy z uwzględnieniem usług w formie treningów, nauki samodzielności, poradnictwa, pracy socjalnej, zmierzające do całkowitego usamodzielnienia;</w:t>
      </w:r>
    </w:p>
    <w:p w:rsidR="00254701" w:rsidRPr="00254701" w:rsidRDefault="00254701" w:rsidP="00254701">
      <w:pPr>
        <w:pStyle w:val="Akapitzlist"/>
        <w:numPr>
          <w:ilvl w:val="0"/>
          <w:numId w:val="35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w mieszkaniach wspieranych.</w:t>
      </w:r>
    </w:p>
    <w:p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Usługi społeczne wspierające proces aktywizacji społeczno-zawodowej osób bezdomnych.</w:t>
      </w:r>
    </w:p>
    <w:p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 xml:space="preserve">Uzupełniająco </w:t>
      </w:r>
      <w:r w:rsidRPr="00254701">
        <w:rPr>
          <w:rFonts w:cstheme="minorHAnsi"/>
          <w:b/>
          <w:sz w:val="20"/>
          <w:szCs w:val="20"/>
        </w:rPr>
        <w:t>usługi wspierające proces aktywizacji społeczno-zawodowej osób zagrożonych ubóstwem lub wykluczeniem społecznym</w:t>
      </w:r>
      <w:r w:rsidRPr="00254701">
        <w:rPr>
          <w:rFonts w:cstheme="minorHAnsi"/>
          <w:bCs/>
          <w:sz w:val="20"/>
          <w:szCs w:val="20"/>
        </w:rPr>
        <w:t xml:space="preserve"> (świadczone wyłącznie w powiązaniu z pozostałymi typami projektów, jako jeden z elementów szerszego, kompleksowego wsparcia zdefiniowanego na podstawie indywidualnej diagnozy uczestników projektów, w tym otoczenia) obejmujące:</w:t>
      </w:r>
    </w:p>
    <w:p w:rsidR="00254701" w:rsidRPr="00254701" w:rsidRDefault="00254701" w:rsidP="00254701">
      <w:pPr>
        <w:pStyle w:val="Akapitzlist"/>
        <w:numPr>
          <w:ilvl w:val="0"/>
          <w:numId w:val="36"/>
        </w:numPr>
        <w:spacing w:after="0"/>
        <w:ind w:left="306" w:hanging="284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usługi informacyjne, edukacyjne, terapeutyczne oraz usługi animacyjne wspierające aktywność obywatelską;</w:t>
      </w:r>
    </w:p>
    <w:p w:rsidR="00254701" w:rsidRPr="00254701" w:rsidRDefault="00254701" w:rsidP="00254701">
      <w:pPr>
        <w:pStyle w:val="Akapitzlist"/>
        <w:numPr>
          <w:ilvl w:val="0"/>
          <w:numId w:val="36"/>
        </w:numPr>
        <w:spacing w:after="0"/>
        <w:ind w:left="306" w:hanging="284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poradnictwo prawne (w zakresie prawa rodzinnego i opiekuńczego, zabezpieczenia społecznego, ochrony praw lokatorów);</w:t>
      </w:r>
    </w:p>
    <w:p w:rsidR="0017002D" w:rsidRPr="00254701" w:rsidRDefault="00254701" w:rsidP="00254701">
      <w:pPr>
        <w:pStyle w:val="Akapitzlist"/>
        <w:numPr>
          <w:ilvl w:val="0"/>
          <w:numId w:val="36"/>
        </w:numPr>
        <w:spacing w:after="0"/>
        <w:ind w:left="306" w:hanging="284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poradnictwo psychologiczne i wsparcie indywidualne/grupowe w zakresie podniesienia kompetencji życiowych i umiejętności zawodowych, służące przezwyciężaniu nieporadności życiowej osób zagrożonych ubóstwem lub wykluczeniem społecznym oraz ich otoczenia (w tym tzw. biednych pracujących).</w:t>
      </w:r>
    </w:p>
    <w:p w:rsidR="00254701" w:rsidRPr="00254701" w:rsidRDefault="00254701" w:rsidP="00254701">
      <w:pPr>
        <w:pStyle w:val="Akapitzlist"/>
        <w:spacing w:after="0"/>
        <w:ind w:left="306"/>
        <w:jc w:val="both"/>
        <w:rPr>
          <w:rFonts w:asciiTheme="majorHAnsi" w:hAnsiTheme="majorHAnsi" w:cstheme="majorHAnsi"/>
          <w:sz w:val="24"/>
          <w:szCs w:val="24"/>
        </w:rPr>
      </w:pPr>
    </w:p>
    <w:p w:rsidR="003C499A" w:rsidRDefault="00B87934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Proponowany zakres zadań przewidzianych dla partnera: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:rsidR="00221696" w:rsidRDefault="00B87934" w:rsidP="00254701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 xml:space="preserve">Wsparcie merytoryczne i organizacyjne </w:t>
      </w:r>
      <w:r w:rsidR="0054540D" w:rsidRPr="00254701">
        <w:rPr>
          <w:rFonts w:asciiTheme="majorHAnsi" w:hAnsiTheme="majorHAnsi" w:cstheme="majorHAnsi"/>
          <w:b/>
          <w:sz w:val="20"/>
          <w:szCs w:val="20"/>
        </w:rPr>
        <w:t>Gminy</w:t>
      </w:r>
      <w:r w:rsidR="0009569C" w:rsidRPr="002547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81E3E">
        <w:rPr>
          <w:rFonts w:asciiTheme="majorHAnsi" w:hAnsiTheme="majorHAnsi" w:cstheme="majorHAnsi"/>
          <w:b/>
          <w:sz w:val="20"/>
          <w:szCs w:val="20"/>
        </w:rPr>
        <w:t xml:space="preserve">Gruta </w:t>
      </w:r>
      <w:r w:rsidRPr="00254701">
        <w:rPr>
          <w:rFonts w:asciiTheme="majorHAnsi" w:hAnsiTheme="majorHAnsi" w:cstheme="majorHAnsi"/>
          <w:sz w:val="20"/>
          <w:szCs w:val="20"/>
        </w:rPr>
        <w:t xml:space="preserve">przy </w:t>
      </w:r>
      <w:r w:rsidR="006058CE" w:rsidRPr="00254701">
        <w:rPr>
          <w:rFonts w:asciiTheme="majorHAnsi" w:hAnsiTheme="majorHAnsi" w:cstheme="majorHAnsi"/>
          <w:sz w:val="20"/>
          <w:szCs w:val="20"/>
        </w:rPr>
        <w:t xml:space="preserve">realizacji </w:t>
      </w:r>
      <w:r w:rsidRPr="00254701">
        <w:rPr>
          <w:rFonts w:asciiTheme="majorHAnsi" w:hAnsiTheme="majorHAnsi" w:cstheme="majorHAnsi"/>
          <w:sz w:val="20"/>
          <w:szCs w:val="20"/>
        </w:rPr>
        <w:t>zadań ob</w:t>
      </w:r>
      <w:r w:rsidR="006058CE" w:rsidRPr="00254701">
        <w:rPr>
          <w:rFonts w:asciiTheme="majorHAnsi" w:hAnsiTheme="majorHAnsi" w:cstheme="majorHAnsi"/>
          <w:sz w:val="20"/>
          <w:szCs w:val="20"/>
        </w:rPr>
        <w:t>ejmujących przedm</w:t>
      </w:r>
      <w:r w:rsidR="00AE24A3" w:rsidRPr="00254701">
        <w:rPr>
          <w:rFonts w:asciiTheme="majorHAnsi" w:hAnsiTheme="majorHAnsi" w:cstheme="majorHAnsi"/>
          <w:sz w:val="20"/>
          <w:szCs w:val="20"/>
        </w:rPr>
        <w:t>iotowy projekt, w szczególności r</w:t>
      </w:r>
      <w:r w:rsidR="00470F31" w:rsidRPr="00254701">
        <w:rPr>
          <w:rFonts w:asciiTheme="majorHAnsi" w:hAnsiTheme="majorHAnsi" w:cstheme="majorHAnsi"/>
          <w:sz w:val="20"/>
          <w:szCs w:val="20"/>
        </w:rPr>
        <w:t>ola doradcza, udział w przeprowadzeniu procesu rekrutacji</w:t>
      </w:r>
      <w:r w:rsidR="00AE24A3" w:rsidRPr="00254701">
        <w:rPr>
          <w:rFonts w:asciiTheme="majorHAnsi" w:hAnsiTheme="majorHAnsi" w:cstheme="majorHAnsi"/>
          <w:sz w:val="20"/>
          <w:szCs w:val="20"/>
        </w:rPr>
        <w:t xml:space="preserve"> </w:t>
      </w:r>
      <w:r w:rsidR="00470F31" w:rsidRPr="00254701">
        <w:rPr>
          <w:rFonts w:asciiTheme="majorHAnsi" w:hAnsiTheme="majorHAnsi" w:cstheme="majorHAnsi"/>
          <w:sz w:val="20"/>
          <w:szCs w:val="20"/>
        </w:rPr>
        <w:t>uczestników do projektu i promocji proj</w:t>
      </w:r>
      <w:r w:rsidR="00AE24A3" w:rsidRPr="00254701">
        <w:rPr>
          <w:rFonts w:asciiTheme="majorHAnsi" w:hAnsiTheme="majorHAnsi" w:cstheme="majorHAnsi"/>
          <w:sz w:val="20"/>
          <w:szCs w:val="20"/>
        </w:rPr>
        <w:t>ektu.</w:t>
      </w:r>
    </w:p>
    <w:p w:rsidR="00254701" w:rsidRPr="00254701" w:rsidRDefault="00254701" w:rsidP="00254701">
      <w:pPr>
        <w:pStyle w:val="Akapitzlist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:rsidR="00ED323D" w:rsidRDefault="00B87934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Wymagania wobec partnera: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:rsidR="00ED323D" w:rsidRDefault="00ED323D" w:rsidP="0025470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Partner musi posiadać doświadczenie w świadczeniu usług społecznych oraz dysponować odpowiednim potencjałem osobowym zdolnym do realizacji zadań przewidzianych</w:t>
      </w:r>
      <w:r w:rsidR="008E5EE9" w:rsidRPr="00254701">
        <w:rPr>
          <w:rFonts w:asciiTheme="majorHAnsi" w:hAnsiTheme="majorHAnsi" w:cstheme="majorHAnsi"/>
          <w:sz w:val="20"/>
          <w:szCs w:val="20"/>
        </w:rPr>
        <w:t xml:space="preserve"> w projekcie</w:t>
      </w:r>
      <w:r w:rsidR="00541B8E" w:rsidRPr="00254701">
        <w:rPr>
          <w:rFonts w:asciiTheme="majorHAnsi" w:hAnsiTheme="majorHAnsi" w:cstheme="majorHAnsi"/>
          <w:sz w:val="20"/>
          <w:szCs w:val="20"/>
        </w:rPr>
        <w:t xml:space="preserve"> i być podmiotem ekonomii społecznej</w:t>
      </w:r>
      <w:r w:rsidR="008E5EE9" w:rsidRPr="0025470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:rsidR="00806FC5" w:rsidRDefault="006058CE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Zgłoszenie powinno zawierać: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koncepcji udziału w projekcie, w szczególności propozycje realizacji działań określonych w pkt. III a)</w:t>
      </w:r>
      <w:r w:rsidR="00D77648" w:rsidRPr="0025470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zrealizowanych usług/projektów w zakresie świadczenia usług społecznych wraz z ich krótkim opisem.</w:t>
      </w: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Deklarację gotowości przygotowania wszelkiej niezbędnej dokumentacji wymaganej do podpisania umowy o dofinansowanie projektu.</w:t>
      </w: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lastRenderedPageBreak/>
        <w:t xml:space="preserve">Dokumenty potwierdzające status prawny kandydata na partnera i umocowanie osób go reprezentujących. </w:t>
      </w: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 xml:space="preserve">Oświadczenie, o nie podleganiu wykluczeniu z możliwości ubiegania się o dofinansowanie na podstawie odrębnych przepisów, w szczególności: art. 207 ust. 4 ustawy z dnia 27 sierpnia 2009 r. o finansach publicznych (t.j. Dz. U. 2013 r., poz. 885 z późn. zm.); art. 12 ust. 1 pkt 1 ustawy z dnia 15 czerwca 2012 r. </w:t>
      </w:r>
      <w:r w:rsidR="00D77648" w:rsidRPr="00254701">
        <w:rPr>
          <w:rFonts w:asciiTheme="majorHAnsi" w:hAnsiTheme="majorHAnsi" w:cstheme="majorHAnsi"/>
          <w:sz w:val="20"/>
          <w:szCs w:val="20"/>
        </w:rPr>
        <w:br/>
      </w:r>
      <w:r w:rsidRPr="00254701">
        <w:rPr>
          <w:rFonts w:asciiTheme="majorHAnsi" w:hAnsiTheme="majorHAnsi" w:cstheme="majorHAnsi"/>
          <w:sz w:val="20"/>
          <w:szCs w:val="20"/>
        </w:rPr>
        <w:t>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(t.j. Dz. U. z 2014 r., poz. 1417).</w:t>
      </w:r>
    </w:p>
    <w:p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Zgłoszenie powinno wpłynąć na formularzu, który stanowi załącznik nr 1 do niniejszego zapytania.</w:t>
      </w:r>
    </w:p>
    <w:p w:rsidR="00254701" w:rsidRPr="00254701" w:rsidRDefault="00254701" w:rsidP="00254701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97511A" w:rsidRPr="00254701" w:rsidRDefault="0097511A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Opis kryteriów branych pod uwagę w wyborze partnera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Spełnienie wymogów formalnych (oświadczenia o których mowa w pkt V e – V g.)</w:t>
      </w:r>
    </w:p>
    <w:p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koncepcji udziału w projekcie, w szczególności propozycje realizacji działań określonych w pkt. III a). Max. 30 pkt.</w:t>
      </w:r>
    </w:p>
    <w:p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zrealizowanych usług/projektów w zakresie świadczenia usług społecznych wraz z ich krótkim opisem. Max. 30 pkt.</w:t>
      </w:r>
    </w:p>
    <w:p w:rsidR="00ED323D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501"/>
        <w:jc w:val="both"/>
        <w:rPr>
          <w:rFonts w:asciiTheme="majorHAnsi" w:hAnsiTheme="majorHAnsi" w:cstheme="majorHAnsi"/>
        </w:rPr>
      </w:pPr>
    </w:p>
    <w:p w:rsidR="0097511A" w:rsidRPr="00254701" w:rsidRDefault="0097511A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Termin składania ofert</w:t>
      </w:r>
    </w:p>
    <w:p w:rsidR="0097511A" w:rsidRPr="00254701" w:rsidRDefault="000C71DC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="Calibri Light" w:hAnsi="Calibri Light" w:cs="Calibri Light"/>
          <w:sz w:val="20"/>
          <w:szCs w:val="20"/>
        </w:rPr>
        <w:t xml:space="preserve">Oferty w formacie .doc., docx. lub .pdf należy przesłać w terminie do 21 dni od daty ogłoszenia naboru (tj. do dnia </w:t>
      </w:r>
      <w:r w:rsidR="00A46F52" w:rsidRPr="00254701">
        <w:rPr>
          <w:rFonts w:ascii="Calibri Light" w:hAnsi="Calibri Light" w:cs="Calibri Light"/>
          <w:sz w:val="20"/>
          <w:szCs w:val="20"/>
        </w:rPr>
        <w:t>1</w:t>
      </w:r>
      <w:r w:rsidR="00D879CA">
        <w:rPr>
          <w:rFonts w:ascii="Calibri Light" w:hAnsi="Calibri Light" w:cs="Calibri Light"/>
          <w:sz w:val="20"/>
          <w:szCs w:val="20"/>
        </w:rPr>
        <w:t>8</w:t>
      </w:r>
      <w:r w:rsidR="00254701" w:rsidRPr="00254701">
        <w:rPr>
          <w:rFonts w:ascii="Calibri Light" w:hAnsi="Calibri Light" w:cs="Calibri Light"/>
          <w:sz w:val="20"/>
          <w:szCs w:val="20"/>
        </w:rPr>
        <w:t>.03.</w:t>
      </w:r>
      <w:r w:rsidRPr="00254701">
        <w:rPr>
          <w:rFonts w:ascii="Calibri Light" w:hAnsi="Calibri Light" w:cs="Calibri Light"/>
          <w:sz w:val="20"/>
          <w:szCs w:val="20"/>
        </w:rPr>
        <w:t>20</w:t>
      </w:r>
      <w:r w:rsidR="00A46F52" w:rsidRPr="00254701">
        <w:rPr>
          <w:rFonts w:ascii="Calibri Light" w:hAnsi="Calibri Light" w:cs="Calibri Light"/>
          <w:sz w:val="20"/>
          <w:szCs w:val="20"/>
        </w:rPr>
        <w:t>20</w:t>
      </w:r>
      <w:r w:rsidRPr="00254701">
        <w:rPr>
          <w:rFonts w:ascii="Calibri Light" w:hAnsi="Calibri Light" w:cs="Calibri Light"/>
          <w:sz w:val="20"/>
          <w:szCs w:val="20"/>
        </w:rPr>
        <w:t xml:space="preserve"> r., do godziny 15:00) na adres e-mail</w:t>
      </w:r>
      <w:r w:rsidRPr="00254701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647D8F" w:rsidRPr="00647D8F">
        <w:rPr>
          <w:rFonts w:asciiTheme="majorHAnsi" w:hAnsiTheme="majorHAnsi" w:cstheme="majorHAnsi"/>
          <w:bCs/>
          <w:sz w:val="20"/>
          <w:szCs w:val="20"/>
        </w:rPr>
        <w:t>gruta@gruta.pl</w:t>
      </w:r>
      <w:r w:rsidR="00956C98" w:rsidRPr="00254701">
        <w:rPr>
          <w:rFonts w:asciiTheme="majorHAnsi" w:hAnsiTheme="majorHAnsi" w:cstheme="majorHAnsi"/>
          <w:bCs/>
          <w:sz w:val="20"/>
          <w:szCs w:val="20"/>
        </w:rPr>
        <w:t xml:space="preserve"> lub dostarczać osobiście do Urzędu Gminy</w:t>
      </w:r>
      <w:r w:rsidR="00647D8F" w:rsidRPr="00647D8F">
        <w:t xml:space="preserve"> </w:t>
      </w:r>
      <w:r w:rsidR="00647D8F" w:rsidRPr="00647D8F">
        <w:rPr>
          <w:rFonts w:asciiTheme="majorHAnsi" w:hAnsiTheme="majorHAnsi" w:cstheme="majorHAnsi"/>
          <w:bCs/>
          <w:sz w:val="20"/>
          <w:szCs w:val="20"/>
        </w:rPr>
        <w:t>Gruta, adres Gruta 244, 86-330 M</w:t>
      </w:r>
      <w:bookmarkStart w:id="0" w:name="_GoBack"/>
      <w:bookmarkEnd w:id="0"/>
      <w:r w:rsidR="00647D8F" w:rsidRPr="00647D8F">
        <w:rPr>
          <w:rFonts w:asciiTheme="majorHAnsi" w:hAnsiTheme="majorHAnsi" w:cstheme="majorHAnsi"/>
          <w:bCs/>
          <w:sz w:val="20"/>
          <w:szCs w:val="20"/>
        </w:rPr>
        <w:t>ełno</w:t>
      </w:r>
    </w:p>
    <w:p w:rsidR="0054228F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9144F" w:rsidRPr="00B52B41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254701" w:rsidRDefault="00254701">
      <w:r>
        <w:br w:type="page"/>
      </w:r>
    </w:p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F42A96" w:rsidRPr="00254701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254701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lastRenderedPageBreak/>
              <w:t xml:space="preserve">FORMULARZ </w:t>
            </w:r>
          </w:p>
        </w:tc>
      </w:tr>
      <w:tr w:rsidR="00DC7CE5" w:rsidRPr="00254701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254701" w:rsidRDefault="00F42A96" w:rsidP="00F42A96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Nazwa instytucji/organizacji:</w:t>
            </w:r>
          </w:p>
        </w:tc>
      </w:tr>
      <w:tr w:rsidR="00F42A96" w:rsidRPr="00254701" w:rsidTr="00F42A96">
        <w:trPr>
          <w:trHeight w:val="418"/>
        </w:trPr>
        <w:tc>
          <w:tcPr>
            <w:tcW w:w="10349" w:type="dxa"/>
            <w:gridSpan w:val="4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:rsidTr="00F42A96">
        <w:tc>
          <w:tcPr>
            <w:tcW w:w="1277" w:type="dxa"/>
            <w:shd w:val="clear" w:color="auto" w:fill="E7E6E6" w:themeFill="background2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Numer KRS:</w:t>
            </w:r>
          </w:p>
        </w:tc>
        <w:tc>
          <w:tcPr>
            <w:tcW w:w="9072" w:type="dxa"/>
            <w:gridSpan w:val="3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Osoba wyznaczona do kontaktu: (imię, nazwisko, telefon kontaktowy, e-mail):</w:t>
            </w:r>
          </w:p>
        </w:tc>
      </w:tr>
      <w:tr w:rsidR="00F42A96" w:rsidRPr="00254701" w:rsidTr="00F42A96">
        <w:trPr>
          <w:trHeight w:val="526"/>
        </w:trPr>
        <w:tc>
          <w:tcPr>
            <w:tcW w:w="10349" w:type="dxa"/>
            <w:gridSpan w:val="4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254701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254701" w:rsidTr="00F42A96">
        <w:trPr>
          <w:trHeight w:val="1393"/>
        </w:trPr>
        <w:tc>
          <w:tcPr>
            <w:tcW w:w="10349" w:type="dxa"/>
            <w:gridSpan w:val="4"/>
          </w:tcPr>
          <w:p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254701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B52B41" w:rsidRPr="00254701" w:rsidTr="00F42A96">
        <w:trPr>
          <w:trHeight w:val="1845"/>
        </w:trPr>
        <w:tc>
          <w:tcPr>
            <w:tcW w:w="10349" w:type="dxa"/>
            <w:gridSpan w:val="4"/>
          </w:tcPr>
          <w:p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254701" w:rsidTr="00A80FD2">
        <w:trPr>
          <w:trHeight w:val="1390"/>
        </w:trPr>
        <w:tc>
          <w:tcPr>
            <w:tcW w:w="10349" w:type="dxa"/>
            <w:gridSpan w:val="4"/>
          </w:tcPr>
          <w:p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254701" w:rsidTr="00A80FD2">
        <w:trPr>
          <w:trHeight w:val="857"/>
        </w:trPr>
        <w:tc>
          <w:tcPr>
            <w:tcW w:w="10349" w:type="dxa"/>
            <w:gridSpan w:val="4"/>
          </w:tcPr>
          <w:p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:rsidTr="00720876">
        <w:trPr>
          <w:trHeight w:val="412"/>
        </w:trPr>
        <w:tc>
          <w:tcPr>
            <w:tcW w:w="10349" w:type="dxa"/>
            <w:gridSpan w:val="4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Data:</w:t>
            </w:r>
          </w:p>
        </w:tc>
      </w:tr>
      <w:tr w:rsidR="00F42A96" w:rsidRPr="00254701" w:rsidTr="00A80FD2">
        <w:trPr>
          <w:trHeight w:val="847"/>
        </w:trPr>
        <w:tc>
          <w:tcPr>
            <w:tcW w:w="10349" w:type="dxa"/>
            <w:gridSpan w:val="4"/>
          </w:tcPr>
          <w:p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Podpis i pieczęć:</w:t>
            </w:r>
          </w:p>
        </w:tc>
      </w:tr>
    </w:tbl>
    <w:p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F3" w:rsidRDefault="00AD55F3" w:rsidP="00F42A96">
      <w:pPr>
        <w:spacing w:after="0" w:line="240" w:lineRule="auto"/>
      </w:pPr>
      <w:r>
        <w:separator/>
      </w:r>
    </w:p>
  </w:endnote>
  <w:endnote w:type="continuationSeparator" w:id="0">
    <w:p w:rsidR="00AD55F3" w:rsidRDefault="00AD55F3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F3" w:rsidRDefault="00AD55F3" w:rsidP="00F42A96">
      <w:pPr>
        <w:spacing w:after="0" w:line="240" w:lineRule="auto"/>
      </w:pPr>
      <w:r>
        <w:separator/>
      </w:r>
    </w:p>
  </w:footnote>
  <w:footnote w:type="continuationSeparator" w:id="0">
    <w:p w:rsidR="00AD55F3" w:rsidRDefault="00AD55F3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716"/>
    <w:multiLevelType w:val="hybridMultilevel"/>
    <w:tmpl w:val="4F1A0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B500605"/>
    <w:multiLevelType w:val="hybridMultilevel"/>
    <w:tmpl w:val="82CA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E7203"/>
    <w:multiLevelType w:val="hybridMultilevel"/>
    <w:tmpl w:val="7EC26F3A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800BAB"/>
    <w:multiLevelType w:val="hybridMultilevel"/>
    <w:tmpl w:val="7F9044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0218"/>
    <w:multiLevelType w:val="hybridMultilevel"/>
    <w:tmpl w:val="28F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4B2E"/>
    <w:multiLevelType w:val="hybridMultilevel"/>
    <w:tmpl w:val="89A4EE84"/>
    <w:lvl w:ilvl="0" w:tplc="C2DAB5DE">
      <w:start w:val="1"/>
      <w:numFmt w:val="upperRoman"/>
      <w:lvlText w:val="%1."/>
      <w:lvlJc w:val="left"/>
      <w:pPr>
        <w:ind w:left="5115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A48AA"/>
    <w:multiLevelType w:val="hybridMultilevel"/>
    <w:tmpl w:val="835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A352F"/>
    <w:multiLevelType w:val="hybridMultilevel"/>
    <w:tmpl w:val="2A904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E1C42"/>
    <w:multiLevelType w:val="hybridMultilevel"/>
    <w:tmpl w:val="A358E7F0"/>
    <w:lvl w:ilvl="0" w:tplc="3FAABD2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6178"/>
    <w:multiLevelType w:val="hybridMultilevel"/>
    <w:tmpl w:val="82CA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57187A23"/>
    <w:multiLevelType w:val="hybridMultilevel"/>
    <w:tmpl w:val="CB1A1EAC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4820DC"/>
    <w:multiLevelType w:val="hybridMultilevel"/>
    <w:tmpl w:val="82CA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31"/>
  </w:num>
  <w:num w:numId="5">
    <w:abstractNumId w:val="26"/>
  </w:num>
  <w:num w:numId="6">
    <w:abstractNumId w:val="4"/>
  </w:num>
  <w:num w:numId="7">
    <w:abstractNumId w:val="19"/>
  </w:num>
  <w:num w:numId="8">
    <w:abstractNumId w:val="9"/>
  </w:num>
  <w:num w:numId="9">
    <w:abstractNumId w:val="33"/>
  </w:num>
  <w:num w:numId="10">
    <w:abstractNumId w:val="14"/>
  </w:num>
  <w:num w:numId="11">
    <w:abstractNumId w:val="1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18"/>
  </w:num>
  <w:num w:numId="18">
    <w:abstractNumId w:val="20"/>
  </w:num>
  <w:num w:numId="19">
    <w:abstractNumId w:val="10"/>
  </w:num>
  <w:num w:numId="20">
    <w:abstractNumId w:val="6"/>
  </w:num>
  <w:num w:numId="21">
    <w:abstractNumId w:val="0"/>
  </w:num>
  <w:num w:numId="22">
    <w:abstractNumId w:val="25"/>
  </w:num>
  <w:num w:numId="23">
    <w:abstractNumId w:val="11"/>
  </w:num>
  <w:num w:numId="24">
    <w:abstractNumId w:val="29"/>
  </w:num>
  <w:num w:numId="25">
    <w:abstractNumId w:val="32"/>
  </w:num>
  <w:num w:numId="26">
    <w:abstractNumId w:val="27"/>
  </w:num>
  <w:num w:numId="27">
    <w:abstractNumId w:val="2"/>
  </w:num>
  <w:num w:numId="28">
    <w:abstractNumId w:val="21"/>
  </w:num>
  <w:num w:numId="29">
    <w:abstractNumId w:val="12"/>
  </w:num>
  <w:num w:numId="30">
    <w:abstractNumId w:val="15"/>
  </w:num>
  <w:num w:numId="31">
    <w:abstractNumId w:val="24"/>
  </w:num>
  <w:num w:numId="32">
    <w:abstractNumId w:val="23"/>
  </w:num>
  <w:num w:numId="33">
    <w:abstractNumId w:val="13"/>
  </w:num>
  <w:num w:numId="34">
    <w:abstractNumId w:val="28"/>
  </w:num>
  <w:num w:numId="35">
    <w:abstractNumId w:val="5"/>
  </w:num>
  <w:num w:numId="36">
    <w:abstractNumId w:val="2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05C"/>
    <w:rsid w:val="000072A9"/>
    <w:rsid w:val="0009569C"/>
    <w:rsid w:val="000B7D74"/>
    <w:rsid w:val="000C6CA3"/>
    <w:rsid w:val="000C71DC"/>
    <w:rsid w:val="00121A9A"/>
    <w:rsid w:val="00141F3B"/>
    <w:rsid w:val="00160F5D"/>
    <w:rsid w:val="001677C9"/>
    <w:rsid w:val="0017002D"/>
    <w:rsid w:val="001C6CB3"/>
    <w:rsid w:val="001D0D26"/>
    <w:rsid w:val="001E6579"/>
    <w:rsid w:val="001F4360"/>
    <w:rsid w:val="0020764E"/>
    <w:rsid w:val="002130A7"/>
    <w:rsid w:val="002146E3"/>
    <w:rsid w:val="00221696"/>
    <w:rsid w:val="00226108"/>
    <w:rsid w:val="00233F8C"/>
    <w:rsid w:val="00236992"/>
    <w:rsid w:val="00250CF2"/>
    <w:rsid w:val="00254701"/>
    <w:rsid w:val="002563C6"/>
    <w:rsid w:val="0029144F"/>
    <w:rsid w:val="00296773"/>
    <w:rsid w:val="002D2743"/>
    <w:rsid w:val="002D5983"/>
    <w:rsid w:val="002E0F54"/>
    <w:rsid w:val="002E672B"/>
    <w:rsid w:val="00303BE3"/>
    <w:rsid w:val="00347A32"/>
    <w:rsid w:val="003606A8"/>
    <w:rsid w:val="00374EBD"/>
    <w:rsid w:val="00377611"/>
    <w:rsid w:val="003A45E9"/>
    <w:rsid w:val="003C499A"/>
    <w:rsid w:val="00403BAC"/>
    <w:rsid w:val="00423F83"/>
    <w:rsid w:val="00470F31"/>
    <w:rsid w:val="004F5228"/>
    <w:rsid w:val="005050E6"/>
    <w:rsid w:val="00527BD1"/>
    <w:rsid w:val="00541B8E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81FFB"/>
    <w:rsid w:val="005D25AB"/>
    <w:rsid w:val="005F2F9D"/>
    <w:rsid w:val="006058CE"/>
    <w:rsid w:val="00633B5B"/>
    <w:rsid w:val="00635742"/>
    <w:rsid w:val="00647D8F"/>
    <w:rsid w:val="00683403"/>
    <w:rsid w:val="006F2E70"/>
    <w:rsid w:val="00715460"/>
    <w:rsid w:val="0074574B"/>
    <w:rsid w:val="007742ED"/>
    <w:rsid w:val="00781B0E"/>
    <w:rsid w:val="00781E3E"/>
    <w:rsid w:val="007918CE"/>
    <w:rsid w:val="007B5026"/>
    <w:rsid w:val="007D3118"/>
    <w:rsid w:val="007E5C19"/>
    <w:rsid w:val="00800DD9"/>
    <w:rsid w:val="00801DE3"/>
    <w:rsid w:val="0080651D"/>
    <w:rsid w:val="00806FC5"/>
    <w:rsid w:val="00821402"/>
    <w:rsid w:val="00831221"/>
    <w:rsid w:val="0083517F"/>
    <w:rsid w:val="008579A5"/>
    <w:rsid w:val="00882CC4"/>
    <w:rsid w:val="008E5EE9"/>
    <w:rsid w:val="0091144C"/>
    <w:rsid w:val="00916451"/>
    <w:rsid w:val="00945F22"/>
    <w:rsid w:val="00956C98"/>
    <w:rsid w:val="0097511A"/>
    <w:rsid w:val="009D12E6"/>
    <w:rsid w:val="009E415A"/>
    <w:rsid w:val="009F3F4F"/>
    <w:rsid w:val="009F7C38"/>
    <w:rsid w:val="00A131F0"/>
    <w:rsid w:val="00A45DDE"/>
    <w:rsid w:val="00A46F52"/>
    <w:rsid w:val="00A80FD2"/>
    <w:rsid w:val="00A86840"/>
    <w:rsid w:val="00AB3F6F"/>
    <w:rsid w:val="00AD55F3"/>
    <w:rsid w:val="00AE24A3"/>
    <w:rsid w:val="00AE2DD1"/>
    <w:rsid w:val="00AE4128"/>
    <w:rsid w:val="00AE4840"/>
    <w:rsid w:val="00AF179E"/>
    <w:rsid w:val="00B5016F"/>
    <w:rsid w:val="00B52B41"/>
    <w:rsid w:val="00B62C0D"/>
    <w:rsid w:val="00B87934"/>
    <w:rsid w:val="00B93399"/>
    <w:rsid w:val="00C23C44"/>
    <w:rsid w:val="00CA3929"/>
    <w:rsid w:val="00CB01BD"/>
    <w:rsid w:val="00CF17C3"/>
    <w:rsid w:val="00D2791B"/>
    <w:rsid w:val="00D27EB3"/>
    <w:rsid w:val="00D33707"/>
    <w:rsid w:val="00D36001"/>
    <w:rsid w:val="00D60296"/>
    <w:rsid w:val="00D77648"/>
    <w:rsid w:val="00D879CA"/>
    <w:rsid w:val="00DC418F"/>
    <w:rsid w:val="00DC7514"/>
    <w:rsid w:val="00DC7CE5"/>
    <w:rsid w:val="00DD7729"/>
    <w:rsid w:val="00E07906"/>
    <w:rsid w:val="00E227ED"/>
    <w:rsid w:val="00E87B7E"/>
    <w:rsid w:val="00E97144"/>
    <w:rsid w:val="00EA0F9C"/>
    <w:rsid w:val="00EC2748"/>
    <w:rsid w:val="00ED323D"/>
    <w:rsid w:val="00ED705C"/>
    <w:rsid w:val="00EF0E64"/>
    <w:rsid w:val="00EF7080"/>
    <w:rsid w:val="00F0427F"/>
    <w:rsid w:val="00F42A96"/>
    <w:rsid w:val="00F87AA1"/>
    <w:rsid w:val="00FD1D93"/>
    <w:rsid w:val="00F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5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227B-AEB9-4B6D-A260-A8C2E7F6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Rysiek jach</cp:lastModifiedBy>
  <cp:revision>2</cp:revision>
  <cp:lastPrinted>2019-06-27T07:33:00Z</cp:lastPrinted>
  <dcterms:created xsi:type="dcterms:W3CDTF">2020-02-26T08:08:00Z</dcterms:created>
  <dcterms:modified xsi:type="dcterms:W3CDTF">2020-02-26T08:08:00Z</dcterms:modified>
</cp:coreProperties>
</file>