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869" w:rsidRDefault="00057B04">
      <w:r w:rsidRPr="00832869">
        <w:rPr>
          <w:rFonts w:ascii="Times New Roman" w:hAnsi="Times New Roman" w:cs="Times New Roman"/>
          <w:b/>
          <w:noProof/>
          <w:lang w:eastAsia="pl-PL"/>
        </w:rPr>
        <w:drawing>
          <wp:anchor distT="0" distB="0" distL="114300" distR="114300" simplePos="0" relativeHeight="251659264" behindDoc="0" locked="0" layoutInCell="1" allowOverlap="1" wp14:anchorId="7C03FD6F" wp14:editId="401E9737">
            <wp:simplePos x="0" y="0"/>
            <wp:positionH relativeFrom="margin">
              <wp:posOffset>4928235</wp:posOffset>
            </wp:positionH>
            <wp:positionV relativeFrom="margin">
              <wp:posOffset>-311785</wp:posOffset>
            </wp:positionV>
            <wp:extent cx="1104900" cy="118618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4900" cy="1186180"/>
                    </a:xfrm>
                    <a:prstGeom prst="rect">
                      <a:avLst/>
                    </a:prstGeom>
                  </pic:spPr>
                </pic:pic>
              </a:graphicData>
            </a:graphic>
            <wp14:sizeRelH relativeFrom="margin">
              <wp14:pctWidth>0</wp14:pctWidth>
            </wp14:sizeRelH>
            <wp14:sizeRelV relativeFrom="margin">
              <wp14:pctHeight>0</wp14:pctHeight>
            </wp14:sizeRelV>
          </wp:anchor>
        </w:drawing>
      </w:r>
      <w:r w:rsidRPr="00832869">
        <w:rPr>
          <w:rFonts w:ascii="Times New Roman" w:hAnsi="Times New Roman" w:cs="Times New Roman"/>
          <w:b/>
          <w:noProof/>
          <w:lang w:eastAsia="pl-PL"/>
        </w:rPr>
        <w:drawing>
          <wp:anchor distT="0" distB="0" distL="114300" distR="114300" simplePos="0" relativeHeight="251658240" behindDoc="0" locked="0" layoutInCell="1" allowOverlap="1" wp14:anchorId="47C1CEB3" wp14:editId="71238DCE">
            <wp:simplePos x="0" y="0"/>
            <wp:positionH relativeFrom="margin">
              <wp:posOffset>-71755</wp:posOffset>
            </wp:positionH>
            <wp:positionV relativeFrom="margin">
              <wp:posOffset>-365760</wp:posOffset>
            </wp:positionV>
            <wp:extent cx="2152015" cy="127952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eg pod górkę logo.png"/>
                    <pic:cNvPicPr/>
                  </pic:nvPicPr>
                  <pic:blipFill rotWithShape="1">
                    <a:blip r:embed="rId7" cstate="print">
                      <a:extLst>
                        <a:ext uri="{28A0092B-C50C-407E-A947-70E740481C1C}">
                          <a14:useLocalDpi xmlns:a14="http://schemas.microsoft.com/office/drawing/2010/main" val="0"/>
                        </a:ext>
                      </a:extLst>
                    </a:blip>
                    <a:srcRect l="35083" t="12796" r="33564" b="74017"/>
                    <a:stretch/>
                  </pic:blipFill>
                  <pic:spPr bwMode="auto">
                    <a:xfrm>
                      <a:off x="0" y="0"/>
                      <a:ext cx="2152015" cy="1279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32869" w:rsidRDefault="00832869" w:rsidP="00057B04">
      <w:pPr>
        <w:jc w:val="center"/>
      </w:pPr>
    </w:p>
    <w:p w:rsidR="00832869" w:rsidRDefault="00832869" w:rsidP="00057B04">
      <w:pPr>
        <w:rPr>
          <w:rFonts w:ascii="Times New Roman" w:hAnsi="Times New Roman" w:cs="Times New Roman"/>
          <w:b/>
        </w:rPr>
      </w:pPr>
      <w:r w:rsidRPr="00832869">
        <w:rPr>
          <w:rFonts w:ascii="Times New Roman" w:hAnsi="Times New Roman" w:cs="Times New Roman"/>
          <w:b/>
        </w:rPr>
        <w:t>IV BIEG POD GÓRĘ</w:t>
      </w:r>
    </w:p>
    <w:p w:rsidR="00832869" w:rsidRDefault="00057B04" w:rsidP="00057B04">
      <w:pPr>
        <w:rPr>
          <w:rFonts w:ascii="Times New Roman" w:hAnsi="Times New Roman" w:cs="Times New Roman"/>
          <w:b/>
        </w:rPr>
      </w:pPr>
      <w:r>
        <w:rPr>
          <w:rFonts w:ascii="Times New Roman" w:hAnsi="Times New Roman" w:cs="Times New Roman"/>
          <w:b/>
        </w:rPr>
        <w:t xml:space="preserve">                                                                     </w:t>
      </w:r>
      <w:r w:rsidR="00832869">
        <w:rPr>
          <w:rFonts w:ascii="Times New Roman" w:hAnsi="Times New Roman" w:cs="Times New Roman"/>
          <w:b/>
        </w:rPr>
        <w:t>REGULAMIN</w:t>
      </w:r>
    </w:p>
    <w:p w:rsidR="00832869" w:rsidRDefault="00057B04" w:rsidP="00057B04">
      <w:pPr>
        <w:jc w:val="center"/>
        <w:rPr>
          <w:rFonts w:ascii="Times New Roman" w:hAnsi="Times New Roman" w:cs="Times New Roman"/>
          <w:b/>
        </w:rPr>
      </w:pPr>
      <w:r>
        <w:rPr>
          <w:rFonts w:ascii="Times New Roman" w:hAnsi="Times New Roman" w:cs="Times New Roman"/>
          <w:b/>
        </w:rPr>
        <w:t xml:space="preserve">       </w:t>
      </w:r>
      <w:r w:rsidR="00832869" w:rsidRPr="00832869">
        <w:rPr>
          <w:rFonts w:ascii="Times New Roman" w:hAnsi="Times New Roman" w:cs="Times New Roman"/>
          <w:b/>
        </w:rPr>
        <w:t>Dąbrówka Królewska – 14 październik 2017</w:t>
      </w:r>
    </w:p>
    <w:p w:rsidR="00D269B1" w:rsidRPr="00057B04" w:rsidRDefault="00D269B1" w:rsidP="00832869">
      <w:pPr>
        <w:jc w:val="both"/>
        <w:rPr>
          <w:rFonts w:ascii="Times New Roman" w:hAnsi="Times New Roman" w:cs="Times New Roman"/>
          <w:sz w:val="20"/>
          <w:szCs w:val="20"/>
        </w:rPr>
      </w:pPr>
      <w:r w:rsidRPr="00057B04">
        <w:rPr>
          <w:rFonts w:ascii="Times New Roman" w:hAnsi="Times New Roman" w:cs="Times New Roman"/>
          <w:sz w:val="20"/>
          <w:szCs w:val="20"/>
        </w:rPr>
        <w:t xml:space="preserve">Celem zawodów jest upowszechnienie biegów przełajowych jako doskonałej formy aktywnego spędzania wolnego czasu. Impreza ma na celu promocję Gminy Gruta, jako idealnego miejsca do rekreacji oraz do zamieszkania. Organizacja biegu zmierza również do integracji lokalnej społeczności. </w:t>
      </w:r>
    </w:p>
    <w:p w:rsidR="00D269B1" w:rsidRPr="00057B04" w:rsidRDefault="00D269B1" w:rsidP="00897E8F">
      <w:pPr>
        <w:spacing w:line="240" w:lineRule="auto"/>
        <w:jc w:val="both"/>
        <w:rPr>
          <w:rFonts w:ascii="Times New Roman" w:hAnsi="Times New Roman" w:cs="Times New Roman"/>
          <w:b/>
          <w:sz w:val="20"/>
          <w:szCs w:val="20"/>
        </w:rPr>
      </w:pPr>
      <w:r w:rsidRPr="00057B04">
        <w:rPr>
          <w:rFonts w:ascii="Times New Roman" w:hAnsi="Times New Roman" w:cs="Times New Roman"/>
          <w:b/>
          <w:sz w:val="20"/>
          <w:szCs w:val="20"/>
        </w:rPr>
        <w:t>ORGANIZATOR</w:t>
      </w:r>
    </w:p>
    <w:p w:rsidR="0001361C" w:rsidRPr="00057B04" w:rsidRDefault="0001361C" w:rsidP="00057B04">
      <w:pPr>
        <w:spacing w:line="240" w:lineRule="auto"/>
        <w:jc w:val="both"/>
        <w:rPr>
          <w:rFonts w:ascii="Times New Roman" w:hAnsi="Times New Roman" w:cs="Times New Roman"/>
          <w:sz w:val="20"/>
          <w:szCs w:val="20"/>
        </w:rPr>
      </w:pPr>
      <w:r w:rsidRPr="00057B04">
        <w:rPr>
          <w:rFonts w:ascii="Times New Roman" w:hAnsi="Times New Roman" w:cs="Times New Roman"/>
          <w:sz w:val="20"/>
          <w:szCs w:val="20"/>
        </w:rPr>
        <w:t>Wójt Gminy Gruta</w:t>
      </w:r>
    </w:p>
    <w:p w:rsidR="00832869" w:rsidRPr="00057B04" w:rsidRDefault="00D269B1" w:rsidP="00832869">
      <w:pPr>
        <w:jc w:val="both"/>
        <w:rPr>
          <w:rFonts w:ascii="Times New Roman" w:hAnsi="Times New Roman" w:cs="Times New Roman"/>
          <w:sz w:val="20"/>
          <w:szCs w:val="20"/>
        </w:rPr>
      </w:pPr>
      <w:r w:rsidRPr="00057B04">
        <w:rPr>
          <w:rFonts w:ascii="Times New Roman" w:hAnsi="Times New Roman" w:cs="Times New Roman"/>
          <w:b/>
          <w:sz w:val="20"/>
          <w:szCs w:val="20"/>
        </w:rPr>
        <w:t>TERMIN</w:t>
      </w:r>
      <w:r w:rsidRPr="00057B04">
        <w:rPr>
          <w:rFonts w:ascii="Times New Roman" w:hAnsi="Times New Roman" w:cs="Times New Roman"/>
          <w:sz w:val="20"/>
          <w:szCs w:val="20"/>
        </w:rPr>
        <w:t xml:space="preserve"> : 14 październik 2017 godz.:   </w:t>
      </w:r>
      <w:r w:rsidR="00186D7A">
        <w:rPr>
          <w:rFonts w:ascii="Times New Roman" w:hAnsi="Times New Roman" w:cs="Times New Roman"/>
          <w:sz w:val="20"/>
          <w:szCs w:val="20"/>
        </w:rPr>
        <w:t>11.00</w:t>
      </w:r>
    </w:p>
    <w:p w:rsidR="00D269B1" w:rsidRPr="00057B04" w:rsidRDefault="00D269B1" w:rsidP="00832869">
      <w:pPr>
        <w:jc w:val="both"/>
        <w:rPr>
          <w:rFonts w:ascii="Times New Roman" w:hAnsi="Times New Roman" w:cs="Times New Roman"/>
          <w:sz w:val="20"/>
          <w:szCs w:val="20"/>
        </w:rPr>
      </w:pPr>
      <w:r w:rsidRPr="00057B04">
        <w:rPr>
          <w:rFonts w:ascii="Times New Roman" w:hAnsi="Times New Roman" w:cs="Times New Roman"/>
          <w:b/>
          <w:sz w:val="20"/>
          <w:szCs w:val="20"/>
        </w:rPr>
        <w:t>MIEJSCE</w:t>
      </w:r>
      <w:r w:rsidRPr="00057B04">
        <w:rPr>
          <w:rFonts w:ascii="Times New Roman" w:hAnsi="Times New Roman" w:cs="Times New Roman"/>
          <w:sz w:val="20"/>
          <w:szCs w:val="20"/>
        </w:rPr>
        <w:t xml:space="preserve"> : Dąbrówka Królewska, gmina Gruta, powiat grudziądzki</w:t>
      </w:r>
    </w:p>
    <w:p w:rsidR="00D269B1" w:rsidRPr="00057B04" w:rsidRDefault="00D269B1" w:rsidP="00832869">
      <w:pPr>
        <w:jc w:val="both"/>
        <w:rPr>
          <w:rFonts w:ascii="Times New Roman" w:hAnsi="Times New Roman" w:cs="Times New Roman"/>
          <w:sz w:val="20"/>
          <w:szCs w:val="20"/>
        </w:rPr>
      </w:pPr>
      <w:r w:rsidRPr="00057B04">
        <w:rPr>
          <w:rFonts w:ascii="Times New Roman" w:hAnsi="Times New Roman" w:cs="Times New Roman"/>
          <w:b/>
          <w:sz w:val="20"/>
          <w:szCs w:val="20"/>
        </w:rPr>
        <w:t>START/META/SZATNIE/ BIURO ZAWODÓW</w:t>
      </w:r>
      <w:r w:rsidRPr="00057B04">
        <w:rPr>
          <w:rFonts w:ascii="Times New Roman" w:hAnsi="Times New Roman" w:cs="Times New Roman"/>
          <w:sz w:val="20"/>
          <w:szCs w:val="20"/>
        </w:rPr>
        <w:t xml:space="preserve">: Szkoła </w:t>
      </w:r>
      <w:r w:rsidR="00186D7A">
        <w:rPr>
          <w:rFonts w:ascii="Times New Roman" w:hAnsi="Times New Roman" w:cs="Times New Roman"/>
          <w:sz w:val="20"/>
          <w:szCs w:val="20"/>
        </w:rPr>
        <w:t>Filialna</w:t>
      </w:r>
      <w:r w:rsidRPr="00057B04">
        <w:rPr>
          <w:rFonts w:ascii="Times New Roman" w:hAnsi="Times New Roman" w:cs="Times New Roman"/>
          <w:sz w:val="20"/>
          <w:szCs w:val="20"/>
        </w:rPr>
        <w:t xml:space="preserve"> w Dąbrówce Królewskiej</w:t>
      </w:r>
    </w:p>
    <w:p w:rsidR="00D269B1" w:rsidRPr="00057B04" w:rsidRDefault="00D269B1" w:rsidP="00832869">
      <w:pPr>
        <w:jc w:val="both"/>
        <w:rPr>
          <w:rFonts w:ascii="Times New Roman" w:hAnsi="Times New Roman" w:cs="Times New Roman"/>
          <w:b/>
          <w:sz w:val="20"/>
          <w:szCs w:val="20"/>
        </w:rPr>
      </w:pPr>
      <w:r w:rsidRPr="00057B04">
        <w:rPr>
          <w:rFonts w:ascii="Times New Roman" w:hAnsi="Times New Roman" w:cs="Times New Roman"/>
          <w:b/>
          <w:sz w:val="20"/>
          <w:szCs w:val="20"/>
        </w:rPr>
        <w:t>ZGŁOSZENIA:</w:t>
      </w:r>
    </w:p>
    <w:p w:rsidR="00CD3524" w:rsidRDefault="00D269B1" w:rsidP="00897E8F">
      <w:pPr>
        <w:spacing w:line="240" w:lineRule="auto"/>
        <w:jc w:val="both"/>
        <w:rPr>
          <w:rFonts w:ascii="Times New Roman" w:hAnsi="Times New Roman" w:cs="Times New Roman"/>
          <w:sz w:val="20"/>
          <w:szCs w:val="20"/>
        </w:rPr>
      </w:pPr>
      <w:r w:rsidRPr="00057B04">
        <w:rPr>
          <w:rFonts w:ascii="Times New Roman" w:hAnsi="Times New Roman" w:cs="Times New Roman"/>
          <w:sz w:val="20"/>
          <w:szCs w:val="20"/>
        </w:rPr>
        <w:t xml:space="preserve">Zgłoszenia </w:t>
      </w:r>
      <w:r w:rsidR="00186D7A">
        <w:rPr>
          <w:rFonts w:ascii="Times New Roman" w:hAnsi="Times New Roman" w:cs="Times New Roman"/>
          <w:sz w:val="20"/>
          <w:szCs w:val="20"/>
        </w:rPr>
        <w:t xml:space="preserve">internetowe </w:t>
      </w:r>
      <w:r w:rsidRPr="00057B04">
        <w:rPr>
          <w:rFonts w:ascii="Times New Roman" w:hAnsi="Times New Roman" w:cs="Times New Roman"/>
          <w:sz w:val="20"/>
          <w:szCs w:val="20"/>
        </w:rPr>
        <w:t xml:space="preserve"> przyjmowane </w:t>
      </w:r>
      <w:r w:rsidR="00186D7A">
        <w:rPr>
          <w:rFonts w:ascii="Times New Roman" w:hAnsi="Times New Roman" w:cs="Times New Roman"/>
          <w:sz w:val="20"/>
          <w:szCs w:val="20"/>
        </w:rPr>
        <w:t xml:space="preserve">będą  </w:t>
      </w:r>
      <w:r w:rsidRPr="00057B04">
        <w:rPr>
          <w:rFonts w:ascii="Times New Roman" w:hAnsi="Times New Roman" w:cs="Times New Roman"/>
          <w:sz w:val="20"/>
          <w:szCs w:val="20"/>
        </w:rPr>
        <w:t xml:space="preserve"> do </w:t>
      </w:r>
      <w:r w:rsidR="00186D7A">
        <w:rPr>
          <w:rFonts w:ascii="Times New Roman" w:hAnsi="Times New Roman" w:cs="Times New Roman"/>
          <w:sz w:val="20"/>
          <w:szCs w:val="20"/>
        </w:rPr>
        <w:t xml:space="preserve">8 października 2017r. na stronie internetowej: </w:t>
      </w:r>
      <w:hyperlink r:id="rId8" w:history="1">
        <w:r w:rsidR="00E756E3" w:rsidRPr="00C91BCC">
          <w:rPr>
            <w:rStyle w:val="Hipercze"/>
            <w:rFonts w:ascii="Times New Roman" w:hAnsi="Times New Roman" w:cs="Times New Roman"/>
            <w:sz w:val="20"/>
            <w:szCs w:val="20"/>
          </w:rPr>
          <w:t>http://biegpodgore17.chiptiming.pl/</w:t>
        </w:r>
      </w:hyperlink>
      <w:r w:rsidR="00E756E3">
        <w:rPr>
          <w:rFonts w:ascii="Times New Roman" w:hAnsi="Times New Roman" w:cs="Times New Roman"/>
          <w:sz w:val="20"/>
          <w:szCs w:val="20"/>
        </w:rPr>
        <w:t xml:space="preserve"> </w:t>
      </w:r>
      <w:r w:rsidR="00CD3524">
        <w:rPr>
          <w:rFonts w:ascii="Times New Roman" w:hAnsi="Times New Roman" w:cs="Times New Roman"/>
          <w:sz w:val="20"/>
          <w:szCs w:val="20"/>
        </w:rPr>
        <w:t xml:space="preserve">        </w:t>
      </w:r>
    </w:p>
    <w:p w:rsidR="00897E8F" w:rsidRPr="00CD3524" w:rsidRDefault="00D269B1" w:rsidP="00897E8F">
      <w:pPr>
        <w:spacing w:line="240" w:lineRule="auto"/>
        <w:jc w:val="both"/>
        <w:rPr>
          <w:rFonts w:ascii="Times New Roman" w:hAnsi="Times New Roman" w:cs="Times New Roman"/>
          <w:sz w:val="20"/>
          <w:szCs w:val="20"/>
        </w:rPr>
      </w:pPr>
      <w:r w:rsidRPr="00057B04">
        <w:rPr>
          <w:rFonts w:ascii="Times New Roman" w:hAnsi="Times New Roman" w:cs="Times New Roman"/>
          <w:sz w:val="20"/>
          <w:szCs w:val="20"/>
        </w:rPr>
        <w:t xml:space="preserve"> Wpisowe należy uiścić na konto Urzędu Gminy Gruta </w:t>
      </w:r>
      <w:r w:rsidRPr="00057B04">
        <w:rPr>
          <w:rFonts w:ascii="Times New Roman" w:hAnsi="Times New Roman" w:cs="Times New Roman"/>
          <w:b/>
          <w:sz w:val="20"/>
          <w:szCs w:val="20"/>
        </w:rPr>
        <w:t>37 9500 0008 0007 1879 2000 0004</w:t>
      </w:r>
    </w:p>
    <w:p w:rsidR="00D269B1" w:rsidRPr="00057B04" w:rsidRDefault="00897E8F" w:rsidP="00897E8F">
      <w:pPr>
        <w:spacing w:line="240" w:lineRule="auto"/>
        <w:jc w:val="both"/>
        <w:rPr>
          <w:rFonts w:ascii="Times New Roman" w:hAnsi="Times New Roman" w:cs="Times New Roman"/>
          <w:b/>
          <w:sz w:val="20"/>
          <w:szCs w:val="20"/>
        </w:rPr>
      </w:pPr>
      <w:r w:rsidRPr="00057B04">
        <w:rPr>
          <w:rFonts w:ascii="Times New Roman" w:hAnsi="Times New Roman" w:cs="Times New Roman"/>
          <w:sz w:val="20"/>
          <w:szCs w:val="20"/>
        </w:rPr>
        <w:t>W tytule przelewu prosimy wpisać</w:t>
      </w:r>
      <w:r w:rsidR="003F600C" w:rsidRPr="00057B04">
        <w:rPr>
          <w:rFonts w:ascii="Times New Roman" w:hAnsi="Times New Roman" w:cs="Times New Roman"/>
          <w:sz w:val="20"/>
          <w:szCs w:val="20"/>
        </w:rPr>
        <w:t xml:space="preserve">: </w:t>
      </w:r>
      <w:r w:rsidR="003F600C" w:rsidRPr="00057B04">
        <w:rPr>
          <w:rFonts w:ascii="Times New Roman" w:hAnsi="Times New Roman" w:cs="Times New Roman"/>
          <w:b/>
          <w:sz w:val="20"/>
          <w:szCs w:val="20"/>
        </w:rPr>
        <w:t>opłata startowa, imię i nazwisko.</w:t>
      </w:r>
    </w:p>
    <w:p w:rsidR="003F600C" w:rsidRPr="00057B04" w:rsidRDefault="003F600C" w:rsidP="00832869">
      <w:pPr>
        <w:jc w:val="both"/>
        <w:rPr>
          <w:rFonts w:ascii="Times New Roman" w:hAnsi="Times New Roman" w:cs="Times New Roman"/>
          <w:b/>
          <w:sz w:val="20"/>
          <w:szCs w:val="20"/>
        </w:rPr>
      </w:pPr>
      <w:r w:rsidRPr="00057B04">
        <w:rPr>
          <w:rFonts w:ascii="Times New Roman" w:hAnsi="Times New Roman" w:cs="Times New Roman"/>
          <w:b/>
          <w:sz w:val="20"/>
          <w:szCs w:val="20"/>
        </w:rPr>
        <w:t>Opłata startowa wynosi 15 zł.</w:t>
      </w:r>
    </w:p>
    <w:p w:rsidR="003F600C" w:rsidRPr="00057B04" w:rsidRDefault="003F600C" w:rsidP="00832869">
      <w:pPr>
        <w:jc w:val="both"/>
        <w:rPr>
          <w:rFonts w:ascii="Times New Roman" w:hAnsi="Times New Roman" w:cs="Times New Roman"/>
          <w:sz w:val="20"/>
          <w:szCs w:val="20"/>
        </w:rPr>
      </w:pPr>
      <w:r w:rsidRPr="00057B04">
        <w:rPr>
          <w:rFonts w:ascii="Times New Roman" w:hAnsi="Times New Roman" w:cs="Times New Roman"/>
          <w:sz w:val="20"/>
          <w:szCs w:val="20"/>
        </w:rPr>
        <w:t xml:space="preserve">Po zaksięgowaniu wpłaty (po kilku dniach), na liście startowej </w:t>
      </w:r>
      <w:r w:rsidR="0001361C" w:rsidRPr="00057B04">
        <w:rPr>
          <w:rFonts w:ascii="Times New Roman" w:hAnsi="Times New Roman" w:cs="Times New Roman"/>
          <w:sz w:val="20"/>
          <w:szCs w:val="20"/>
        </w:rPr>
        <w:t>na stronie int</w:t>
      </w:r>
      <w:r w:rsidR="00897E8F" w:rsidRPr="00057B04">
        <w:rPr>
          <w:rFonts w:ascii="Times New Roman" w:hAnsi="Times New Roman" w:cs="Times New Roman"/>
          <w:sz w:val="20"/>
          <w:szCs w:val="20"/>
        </w:rPr>
        <w:t>ernetowej</w:t>
      </w:r>
      <w:r w:rsidRPr="00057B04">
        <w:rPr>
          <w:rFonts w:ascii="Times New Roman" w:hAnsi="Times New Roman" w:cs="Times New Roman"/>
          <w:sz w:val="20"/>
          <w:szCs w:val="20"/>
        </w:rPr>
        <w:t xml:space="preserve"> znajdzie się informacja o odnotowaniu wpłaty. Wówczas zgłoszenie uznaje się za zakończone. Odbiór pakietów startowych dla osób wcześniej zapisanych i opłaconych – w biurze zawodów w dniu imp</w:t>
      </w:r>
      <w:r w:rsidR="00897E8F" w:rsidRPr="00057B04">
        <w:rPr>
          <w:rFonts w:ascii="Times New Roman" w:hAnsi="Times New Roman" w:cs="Times New Roman"/>
          <w:sz w:val="20"/>
          <w:szCs w:val="20"/>
        </w:rPr>
        <w:t>r</w:t>
      </w:r>
      <w:r w:rsidRPr="00057B04">
        <w:rPr>
          <w:rFonts w:ascii="Times New Roman" w:hAnsi="Times New Roman" w:cs="Times New Roman"/>
          <w:sz w:val="20"/>
          <w:szCs w:val="20"/>
        </w:rPr>
        <w:t>ezy do godziny</w:t>
      </w:r>
    </w:p>
    <w:p w:rsidR="003F600C" w:rsidRPr="00057B04" w:rsidRDefault="003F600C" w:rsidP="00832869">
      <w:pPr>
        <w:jc w:val="both"/>
        <w:rPr>
          <w:rFonts w:ascii="Times New Roman" w:hAnsi="Times New Roman" w:cs="Times New Roman"/>
          <w:sz w:val="20"/>
          <w:szCs w:val="20"/>
        </w:rPr>
      </w:pPr>
      <w:r w:rsidRPr="00057B04">
        <w:rPr>
          <w:rFonts w:ascii="Times New Roman" w:hAnsi="Times New Roman" w:cs="Times New Roman"/>
          <w:sz w:val="20"/>
          <w:szCs w:val="20"/>
        </w:rPr>
        <w:t xml:space="preserve">W przypadku dokonania wpłaty po   </w:t>
      </w:r>
      <w:r w:rsidR="00CD3524">
        <w:rPr>
          <w:rFonts w:ascii="Times New Roman" w:hAnsi="Times New Roman" w:cs="Times New Roman"/>
          <w:sz w:val="20"/>
          <w:szCs w:val="20"/>
        </w:rPr>
        <w:t xml:space="preserve">8 października </w:t>
      </w:r>
      <w:r w:rsidRPr="00057B04">
        <w:rPr>
          <w:rFonts w:ascii="Times New Roman" w:hAnsi="Times New Roman" w:cs="Times New Roman"/>
          <w:sz w:val="20"/>
          <w:szCs w:val="20"/>
        </w:rPr>
        <w:t xml:space="preserve"> prosimy o zabranie ze sobą potwierdzenia przelewu.</w:t>
      </w:r>
    </w:p>
    <w:p w:rsidR="003F600C" w:rsidRPr="00057B04" w:rsidRDefault="003F600C" w:rsidP="00832869">
      <w:pPr>
        <w:jc w:val="both"/>
        <w:rPr>
          <w:rFonts w:ascii="Times New Roman" w:hAnsi="Times New Roman" w:cs="Times New Roman"/>
          <w:b/>
          <w:sz w:val="20"/>
          <w:szCs w:val="20"/>
        </w:rPr>
      </w:pPr>
      <w:r w:rsidRPr="00057B04">
        <w:rPr>
          <w:rFonts w:ascii="Times New Roman" w:hAnsi="Times New Roman" w:cs="Times New Roman"/>
          <w:sz w:val="20"/>
          <w:szCs w:val="20"/>
        </w:rPr>
        <w:t>Istniej</w:t>
      </w:r>
      <w:bookmarkStart w:id="0" w:name="_GoBack"/>
      <w:bookmarkEnd w:id="0"/>
      <w:r w:rsidRPr="00057B04">
        <w:rPr>
          <w:rFonts w:ascii="Times New Roman" w:hAnsi="Times New Roman" w:cs="Times New Roman"/>
          <w:sz w:val="20"/>
          <w:szCs w:val="20"/>
        </w:rPr>
        <w:t xml:space="preserve">e również możliwość opłacenia wpisowego na miejscu w biurze zawodów, ale wówczas obowiązuje </w:t>
      </w:r>
      <w:r w:rsidRPr="00057B04">
        <w:rPr>
          <w:rFonts w:ascii="Times New Roman" w:hAnsi="Times New Roman" w:cs="Times New Roman"/>
          <w:b/>
          <w:sz w:val="20"/>
          <w:szCs w:val="20"/>
        </w:rPr>
        <w:t>podwyższona opłata startowa w wysokości 20 zł.</w:t>
      </w:r>
    </w:p>
    <w:p w:rsidR="003F600C" w:rsidRPr="00057B04" w:rsidRDefault="003F600C" w:rsidP="00832869">
      <w:pPr>
        <w:jc w:val="both"/>
        <w:rPr>
          <w:rFonts w:ascii="Times New Roman" w:hAnsi="Times New Roman" w:cs="Times New Roman"/>
          <w:b/>
          <w:sz w:val="20"/>
          <w:szCs w:val="20"/>
        </w:rPr>
      </w:pPr>
      <w:r w:rsidRPr="00057B04">
        <w:rPr>
          <w:rFonts w:ascii="Times New Roman" w:hAnsi="Times New Roman" w:cs="Times New Roman"/>
          <w:sz w:val="20"/>
          <w:szCs w:val="20"/>
        </w:rPr>
        <w:t xml:space="preserve">Zgłoszenia osobiste przyjmowane będą w dniu imprezy do godz.   </w:t>
      </w:r>
      <w:r w:rsidR="00CD3524">
        <w:rPr>
          <w:rFonts w:ascii="Times New Roman" w:hAnsi="Times New Roman" w:cs="Times New Roman"/>
          <w:sz w:val="20"/>
          <w:szCs w:val="20"/>
        </w:rPr>
        <w:t>10.15  w</w:t>
      </w:r>
      <w:r w:rsidRPr="00057B04">
        <w:rPr>
          <w:rFonts w:ascii="Times New Roman" w:hAnsi="Times New Roman" w:cs="Times New Roman"/>
          <w:sz w:val="20"/>
          <w:szCs w:val="20"/>
        </w:rPr>
        <w:t xml:space="preserve"> biurze zawodów. </w:t>
      </w:r>
      <w:r w:rsidRPr="00057B04">
        <w:rPr>
          <w:rFonts w:ascii="Times New Roman" w:hAnsi="Times New Roman" w:cs="Times New Roman"/>
          <w:b/>
          <w:sz w:val="20"/>
          <w:szCs w:val="20"/>
        </w:rPr>
        <w:t>Opłata startowa płatna na miejscu w wysokości 20 zł.</w:t>
      </w:r>
    </w:p>
    <w:p w:rsidR="003F600C" w:rsidRPr="00057B04" w:rsidRDefault="003F600C" w:rsidP="00832869">
      <w:pPr>
        <w:jc w:val="both"/>
        <w:rPr>
          <w:rFonts w:ascii="Times New Roman" w:hAnsi="Times New Roman" w:cs="Times New Roman"/>
          <w:sz w:val="20"/>
          <w:szCs w:val="20"/>
        </w:rPr>
      </w:pPr>
      <w:r w:rsidRPr="00057B04">
        <w:rPr>
          <w:rFonts w:ascii="Times New Roman" w:hAnsi="Times New Roman" w:cs="Times New Roman"/>
          <w:sz w:val="20"/>
          <w:szCs w:val="20"/>
        </w:rPr>
        <w:t xml:space="preserve">Osoby niepełnoletnie maja obowiązek dostarczyć w dniu zapisów oświadczenie rodziców lub opiekunów prawnych wyrażających zgodę na udział w biegu. </w:t>
      </w:r>
    </w:p>
    <w:p w:rsidR="00D5518C" w:rsidRPr="00057B04" w:rsidRDefault="00D5518C" w:rsidP="00832869">
      <w:pPr>
        <w:jc w:val="both"/>
        <w:rPr>
          <w:rFonts w:ascii="Times New Roman" w:hAnsi="Times New Roman" w:cs="Times New Roman"/>
          <w:sz w:val="20"/>
          <w:szCs w:val="20"/>
        </w:rPr>
      </w:pPr>
      <w:r w:rsidRPr="00057B04">
        <w:rPr>
          <w:rFonts w:ascii="Times New Roman" w:hAnsi="Times New Roman" w:cs="Times New Roman"/>
          <w:sz w:val="20"/>
          <w:szCs w:val="20"/>
        </w:rPr>
        <w:t>Organizator może zamknąć listę startową wcześniej</w:t>
      </w:r>
      <w:r w:rsidR="00897E8F" w:rsidRPr="00057B04">
        <w:rPr>
          <w:rFonts w:ascii="Times New Roman" w:hAnsi="Times New Roman" w:cs="Times New Roman"/>
          <w:sz w:val="20"/>
          <w:szCs w:val="20"/>
        </w:rPr>
        <w:t>,</w:t>
      </w:r>
      <w:r w:rsidRPr="00057B04">
        <w:rPr>
          <w:rFonts w:ascii="Times New Roman" w:hAnsi="Times New Roman" w:cs="Times New Roman"/>
          <w:sz w:val="20"/>
          <w:szCs w:val="20"/>
        </w:rPr>
        <w:t xml:space="preserve"> jeżeli zostanie wyczerpany limit za</w:t>
      </w:r>
      <w:r w:rsidR="00CD3524">
        <w:rPr>
          <w:rFonts w:ascii="Times New Roman" w:hAnsi="Times New Roman" w:cs="Times New Roman"/>
          <w:sz w:val="20"/>
          <w:szCs w:val="20"/>
        </w:rPr>
        <w:t>wodników. Wprowadza się limit 10</w:t>
      </w:r>
      <w:r w:rsidRPr="00057B04">
        <w:rPr>
          <w:rFonts w:ascii="Times New Roman" w:hAnsi="Times New Roman" w:cs="Times New Roman"/>
          <w:sz w:val="20"/>
          <w:szCs w:val="20"/>
        </w:rPr>
        <w:t>0 uczes</w:t>
      </w:r>
      <w:r w:rsidR="00897E8F" w:rsidRPr="00057B04">
        <w:rPr>
          <w:rFonts w:ascii="Times New Roman" w:hAnsi="Times New Roman" w:cs="Times New Roman"/>
          <w:sz w:val="20"/>
          <w:szCs w:val="20"/>
        </w:rPr>
        <w:t xml:space="preserve">tników. W pierwszej kolejności </w:t>
      </w:r>
      <w:r w:rsidRPr="00057B04">
        <w:rPr>
          <w:rFonts w:ascii="Times New Roman" w:hAnsi="Times New Roman" w:cs="Times New Roman"/>
          <w:sz w:val="20"/>
          <w:szCs w:val="20"/>
        </w:rPr>
        <w:t xml:space="preserve">start będą miały osoby, </w:t>
      </w:r>
      <w:r w:rsidR="00897E8F" w:rsidRPr="00057B04">
        <w:rPr>
          <w:rFonts w:ascii="Times New Roman" w:hAnsi="Times New Roman" w:cs="Times New Roman"/>
          <w:sz w:val="20"/>
          <w:szCs w:val="20"/>
        </w:rPr>
        <w:t>które</w:t>
      </w:r>
      <w:r w:rsidRPr="00057B04">
        <w:rPr>
          <w:rFonts w:ascii="Times New Roman" w:hAnsi="Times New Roman" w:cs="Times New Roman"/>
          <w:sz w:val="20"/>
          <w:szCs w:val="20"/>
        </w:rPr>
        <w:t xml:space="preserve"> dopełniły wymogów regulaminowych, tj. zgłoszenie i opłacenie wpisowego. Po przekroczeniu limitu ilościowego organizator nie zapewnia świadczeń oraz zastrzega sobie prawo nie przyjmowania kolejnych zgłoszeń.</w:t>
      </w:r>
    </w:p>
    <w:p w:rsidR="00D5518C" w:rsidRPr="00057B04" w:rsidRDefault="00897E8F" w:rsidP="00832869">
      <w:pPr>
        <w:jc w:val="both"/>
        <w:rPr>
          <w:rFonts w:ascii="Times New Roman" w:hAnsi="Times New Roman" w:cs="Times New Roman"/>
          <w:sz w:val="20"/>
          <w:szCs w:val="20"/>
        </w:rPr>
      </w:pPr>
      <w:r w:rsidRPr="00057B04">
        <w:rPr>
          <w:rFonts w:ascii="Times New Roman" w:hAnsi="Times New Roman" w:cs="Times New Roman"/>
          <w:sz w:val="20"/>
          <w:szCs w:val="20"/>
        </w:rPr>
        <w:t>Celem usprawnienia zapisów</w:t>
      </w:r>
      <w:r w:rsidR="00E302D0" w:rsidRPr="00057B04">
        <w:rPr>
          <w:rFonts w:ascii="Times New Roman" w:hAnsi="Times New Roman" w:cs="Times New Roman"/>
          <w:sz w:val="20"/>
          <w:szCs w:val="20"/>
        </w:rPr>
        <w:t xml:space="preserve"> zachęcamy do zgło</w:t>
      </w:r>
      <w:r w:rsidRPr="00057B04">
        <w:rPr>
          <w:rFonts w:ascii="Times New Roman" w:hAnsi="Times New Roman" w:cs="Times New Roman"/>
          <w:sz w:val="20"/>
          <w:szCs w:val="20"/>
        </w:rPr>
        <w:t>szenia przez stronę internetową</w:t>
      </w:r>
      <w:r w:rsidR="00E302D0" w:rsidRPr="00057B04">
        <w:rPr>
          <w:rFonts w:ascii="Times New Roman" w:hAnsi="Times New Roman" w:cs="Times New Roman"/>
          <w:sz w:val="20"/>
          <w:szCs w:val="20"/>
        </w:rPr>
        <w:t xml:space="preserve"> oraz wpłacania wpisowego na konto. </w:t>
      </w:r>
      <w:r w:rsidR="00E302D0" w:rsidRPr="00057B04">
        <w:rPr>
          <w:rFonts w:ascii="Times New Roman" w:hAnsi="Times New Roman" w:cs="Times New Roman"/>
          <w:b/>
          <w:sz w:val="20"/>
          <w:szCs w:val="20"/>
        </w:rPr>
        <w:t>Opłata uiszczona nie podlega zwrotowi</w:t>
      </w:r>
      <w:r w:rsidR="00E302D0" w:rsidRPr="00057B04">
        <w:rPr>
          <w:rFonts w:ascii="Times New Roman" w:hAnsi="Times New Roman" w:cs="Times New Roman"/>
          <w:sz w:val="20"/>
          <w:szCs w:val="20"/>
        </w:rPr>
        <w:t>.</w:t>
      </w:r>
    </w:p>
    <w:p w:rsidR="00E302D0" w:rsidRPr="00057B04" w:rsidRDefault="00E302D0" w:rsidP="00832869">
      <w:pPr>
        <w:jc w:val="both"/>
        <w:rPr>
          <w:rFonts w:ascii="Times New Roman" w:hAnsi="Times New Roman" w:cs="Times New Roman"/>
          <w:b/>
          <w:sz w:val="20"/>
          <w:szCs w:val="20"/>
        </w:rPr>
      </w:pPr>
      <w:r w:rsidRPr="00057B04">
        <w:rPr>
          <w:rFonts w:ascii="Times New Roman" w:hAnsi="Times New Roman" w:cs="Times New Roman"/>
          <w:b/>
          <w:sz w:val="20"/>
          <w:szCs w:val="20"/>
        </w:rPr>
        <w:lastRenderedPageBreak/>
        <w:t xml:space="preserve">DYSTANS: </w:t>
      </w:r>
    </w:p>
    <w:p w:rsidR="00E302D0" w:rsidRPr="00057B04" w:rsidRDefault="00E302D0" w:rsidP="00832869">
      <w:pPr>
        <w:jc w:val="both"/>
        <w:rPr>
          <w:rFonts w:ascii="Times New Roman" w:hAnsi="Times New Roman" w:cs="Times New Roman"/>
          <w:sz w:val="20"/>
          <w:szCs w:val="20"/>
        </w:rPr>
      </w:pPr>
      <w:r w:rsidRPr="00057B04">
        <w:rPr>
          <w:rFonts w:ascii="Times New Roman" w:hAnsi="Times New Roman" w:cs="Times New Roman"/>
          <w:sz w:val="20"/>
          <w:szCs w:val="20"/>
        </w:rPr>
        <w:t xml:space="preserve">Trasa: 10,4 km. Bieg przełajowy z licznymi podbiegami pod górę i zbiegami. Trasa jest bardzo zróżnicowana. Większa część trasy będzie biegła drogami szutrowymi oraz przez las, wzdłuż rzeki Osa, żółtym szlakiem turystycznym PTTK. W trakcie biegu możliwość </w:t>
      </w:r>
      <w:r w:rsidR="00897E8F" w:rsidRPr="00057B04">
        <w:rPr>
          <w:rFonts w:ascii="Times New Roman" w:hAnsi="Times New Roman" w:cs="Times New Roman"/>
          <w:sz w:val="20"/>
          <w:szCs w:val="20"/>
        </w:rPr>
        <w:t>podziwiania</w:t>
      </w:r>
      <w:r w:rsidRPr="00057B04">
        <w:rPr>
          <w:rFonts w:ascii="Times New Roman" w:hAnsi="Times New Roman" w:cs="Times New Roman"/>
          <w:sz w:val="20"/>
          <w:szCs w:val="20"/>
        </w:rPr>
        <w:t xml:space="preserve"> pięknych krajobrazów Doliny Osy. Jednym z ostatnich etapów biegu będzie podbieg pod słynną górę w Dąbrówce Królewskiej. Bieg odbędzie się przy ruchu częściowo ograniczonym. Należy zachować szczególną ostrożność  i przestrzegać zasad bezpieczeństwa, </w:t>
      </w:r>
      <w:r w:rsidR="00897E8F" w:rsidRPr="00057B04">
        <w:rPr>
          <w:rFonts w:ascii="Times New Roman" w:hAnsi="Times New Roman" w:cs="Times New Roman"/>
          <w:sz w:val="20"/>
          <w:szCs w:val="20"/>
        </w:rPr>
        <w:t>przepisów</w:t>
      </w:r>
      <w:r w:rsidRPr="00057B04">
        <w:rPr>
          <w:rFonts w:ascii="Times New Roman" w:hAnsi="Times New Roman" w:cs="Times New Roman"/>
          <w:sz w:val="20"/>
          <w:szCs w:val="20"/>
        </w:rPr>
        <w:t xml:space="preserve"> o ruchu drogowym oraz stosować się do zaleceń pracowników obsługi biegu i Policji. </w:t>
      </w:r>
    </w:p>
    <w:p w:rsidR="00E302D0" w:rsidRPr="00057B04" w:rsidRDefault="00E302D0" w:rsidP="00832869">
      <w:pPr>
        <w:jc w:val="both"/>
        <w:rPr>
          <w:rFonts w:ascii="Times New Roman" w:hAnsi="Times New Roman" w:cs="Times New Roman"/>
          <w:sz w:val="20"/>
          <w:szCs w:val="20"/>
        </w:rPr>
      </w:pPr>
      <w:r w:rsidRPr="00057B04">
        <w:rPr>
          <w:rFonts w:ascii="Times New Roman" w:hAnsi="Times New Roman" w:cs="Times New Roman"/>
          <w:sz w:val="20"/>
          <w:szCs w:val="20"/>
        </w:rPr>
        <w:t>Trasa będzie oznaczona znakami</w:t>
      </w:r>
      <w:r w:rsidR="00897E8F" w:rsidRPr="00057B04">
        <w:rPr>
          <w:rFonts w:ascii="Times New Roman" w:hAnsi="Times New Roman" w:cs="Times New Roman"/>
          <w:sz w:val="20"/>
          <w:szCs w:val="20"/>
        </w:rPr>
        <w:t>,</w:t>
      </w:r>
      <w:r w:rsidRPr="00057B04">
        <w:rPr>
          <w:rFonts w:ascii="Times New Roman" w:hAnsi="Times New Roman" w:cs="Times New Roman"/>
          <w:sz w:val="20"/>
          <w:szCs w:val="20"/>
        </w:rPr>
        <w:t xml:space="preserve"> co 1 kilometr.</w:t>
      </w:r>
    </w:p>
    <w:p w:rsidR="00E302D0" w:rsidRPr="00057B04" w:rsidRDefault="00E302D0" w:rsidP="00832869">
      <w:pPr>
        <w:jc w:val="both"/>
        <w:rPr>
          <w:rFonts w:ascii="Times New Roman" w:hAnsi="Times New Roman" w:cs="Times New Roman"/>
          <w:b/>
          <w:sz w:val="20"/>
          <w:szCs w:val="20"/>
        </w:rPr>
      </w:pPr>
      <w:r w:rsidRPr="00057B04">
        <w:rPr>
          <w:rFonts w:ascii="Times New Roman" w:hAnsi="Times New Roman" w:cs="Times New Roman"/>
          <w:b/>
          <w:sz w:val="20"/>
          <w:szCs w:val="20"/>
        </w:rPr>
        <w:t>ŚWIADCZENIA:</w:t>
      </w:r>
    </w:p>
    <w:p w:rsidR="00E302D0" w:rsidRPr="00057B04" w:rsidRDefault="00E302D0" w:rsidP="00832869">
      <w:pPr>
        <w:jc w:val="both"/>
        <w:rPr>
          <w:rFonts w:ascii="Times New Roman" w:hAnsi="Times New Roman" w:cs="Times New Roman"/>
          <w:sz w:val="20"/>
          <w:szCs w:val="20"/>
        </w:rPr>
      </w:pPr>
      <w:r w:rsidRPr="00057B04">
        <w:rPr>
          <w:rFonts w:ascii="Times New Roman" w:hAnsi="Times New Roman" w:cs="Times New Roman"/>
          <w:sz w:val="20"/>
          <w:szCs w:val="20"/>
        </w:rPr>
        <w:t>Każdy uczestnik biegu otrzyma pakiet startowy. Na trasie biegu oraz na mecie dostępna będzie woda do picia. Po ukończeniu biegu zawodnicy otrzymaj</w:t>
      </w:r>
      <w:r w:rsidR="00E756E3">
        <w:rPr>
          <w:rFonts w:ascii="Times New Roman" w:hAnsi="Times New Roman" w:cs="Times New Roman"/>
          <w:sz w:val="20"/>
          <w:szCs w:val="20"/>
        </w:rPr>
        <w:t xml:space="preserve">ą posiłek regeneracyjny, </w:t>
      </w:r>
      <w:r w:rsidRPr="00057B04">
        <w:rPr>
          <w:rFonts w:ascii="Times New Roman" w:hAnsi="Times New Roman" w:cs="Times New Roman"/>
          <w:sz w:val="20"/>
          <w:szCs w:val="20"/>
        </w:rPr>
        <w:t>kawę, herbatę.</w:t>
      </w:r>
    </w:p>
    <w:p w:rsidR="00E302D0" w:rsidRPr="00057B04" w:rsidRDefault="00E302D0" w:rsidP="00832869">
      <w:pPr>
        <w:jc w:val="both"/>
        <w:rPr>
          <w:rFonts w:ascii="Times New Roman" w:hAnsi="Times New Roman" w:cs="Times New Roman"/>
          <w:b/>
          <w:sz w:val="20"/>
          <w:szCs w:val="20"/>
        </w:rPr>
      </w:pPr>
      <w:r w:rsidRPr="00057B04">
        <w:rPr>
          <w:rFonts w:ascii="Times New Roman" w:hAnsi="Times New Roman" w:cs="Times New Roman"/>
          <w:b/>
          <w:sz w:val="20"/>
          <w:szCs w:val="20"/>
        </w:rPr>
        <w:t>POMIAR CZASU:</w:t>
      </w:r>
    </w:p>
    <w:p w:rsidR="00E302D0" w:rsidRPr="00057B04" w:rsidRDefault="00E302D0" w:rsidP="00832869">
      <w:pPr>
        <w:jc w:val="both"/>
        <w:rPr>
          <w:rFonts w:ascii="Times New Roman" w:hAnsi="Times New Roman" w:cs="Times New Roman"/>
          <w:sz w:val="20"/>
          <w:szCs w:val="20"/>
        </w:rPr>
      </w:pPr>
      <w:r w:rsidRPr="00057B04">
        <w:rPr>
          <w:rFonts w:ascii="Times New Roman" w:hAnsi="Times New Roman" w:cs="Times New Roman"/>
          <w:sz w:val="20"/>
          <w:szCs w:val="20"/>
        </w:rPr>
        <w:t xml:space="preserve">Pomiar czasu zostanie wykonany metodą elektroniczną przy użyciu zwrotnych numerów startowych oraz chipów. Oficjalnym czasem decydującym o klasyfikacji jest czas brutto. Po zakończeniu biegu oficjalne wyniki </w:t>
      </w:r>
      <w:r w:rsidR="0001361C" w:rsidRPr="00057B04">
        <w:rPr>
          <w:rFonts w:ascii="Times New Roman" w:hAnsi="Times New Roman" w:cs="Times New Roman"/>
          <w:sz w:val="20"/>
          <w:szCs w:val="20"/>
        </w:rPr>
        <w:t>zostaną</w:t>
      </w:r>
      <w:r w:rsidRPr="00057B04">
        <w:rPr>
          <w:rFonts w:ascii="Times New Roman" w:hAnsi="Times New Roman" w:cs="Times New Roman"/>
          <w:sz w:val="20"/>
          <w:szCs w:val="20"/>
        </w:rPr>
        <w:t xml:space="preserve"> wywieszone w biurze zawodów. Wynik indywidualny</w:t>
      </w:r>
      <w:r w:rsidR="0001361C" w:rsidRPr="00057B04">
        <w:rPr>
          <w:rFonts w:ascii="Times New Roman" w:hAnsi="Times New Roman" w:cs="Times New Roman"/>
          <w:sz w:val="20"/>
          <w:szCs w:val="20"/>
        </w:rPr>
        <w:t xml:space="preserve"> zostanie wysłany SMS-em do każdego zawodnika na numer podany w zgłoszeniu. Na stronie </w:t>
      </w:r>
      <w:hyperlink r:id="rId9" w:history="1">
        <w:r w:rsidR="00E756E3" w:rsidRPr="00C91BCC">
          <w:rPr>
            <w:rStyle w:val="Hipercze"/>
            <w:rFonts w:ascii="Times New Roman" w:hAnsi="Times New Roman" w:cs="Times New Roman"/>
            <w:sz w:val="20"/>
            <w:szCs w:val="20"/>
          </w:rPr>
          <w:t>http://biegpodgore17.chiptiming.pl/</w:t>
        </w:r>
      </w:hyperlink>
      <w:r w:rsidR="0001361C" w:rsidRPr="00057B04">
        <w:rPr>
          <w:rFonts w:ascii="Times New Roman" w:hAnsi="Times New Roman" w:cs="Times New Roman"/>
          <w:sz w:val="20"/>
          <w:szCs w:val="20"/>
        </w:rPr>
        <w:t xml:space="preserve"> dostępne będą oficjalne wyniki, galeria zdjęć oraz możliwość wydrukowania indywidualnych dyplomów.</w:t>
      </w:r>
    </w:p>
    <w:p w:rsidR="0001361C" w:rsidRPr="00057B04" w:rsidRDefault="0001361C" w:rsidP="00832869">
      <w:pPr>
        <w:jc w:val="both"/>
        <w:rPr>
          <w:rFonts w:ascii="Times New Roman" w:hAnsi="Times New Roman" w:cs="Times New Roman"/>
          <w:sz w:val="20"/>
          <w:szCs w:val="20"/>
        </w:rPr>
      </w:pPr>
      <w:r w:rsidRPr="00057B04">
        <w:rPr>
          <w:rFonts w:ascii="Times New Roman" w:hAnsi="Times New Roman" w:cs="Times New Roman"/>
          <w:sz w:val="20"/>
          <w:szCs w:val="20"/>
        </w:rPr>
        <w:t>Zawodnicy zobowiązani są do zwrotu numeru startowego oraz chipa bezpośrednio po przekroczeniu linii mety. Zawodnicy, którzy zgubią swój chip pomiarowy i/lub numer startowy mogą zostać niesklasyfikowani oraz zobowiązani są do uiszczenia opłaty w wysokości 20 zł. Uczestnicy biegu mogą kierować wszelkie zapytania związane z wynikami bezpośrednio do firmy odpowiadającej za pomiar czasu:</w:t>
      </w:r>
    </w:p>
    <w:p w:rsidR="0001361C" w:rsidRPr="00057B04" w:rsidRDefault="0001361C" w:rsidP="00832869">
      <w:pPr>
        <w:jc w:val="both"/>
        <w:rPr>
          <w:rFonts w:ascii="Times New Roman" w:hAnsi="Times New Roman" w:cs="Times New Roman"/>
          <w:b/>
          <w:sz w:val="20"/>
          <w:szCs w:val="20"/>
        </w:rPr>
      </w:pPr>
      <w:r w:rsidRPr="00057B04">
        <w:rPr>
          <w:rFonts w:ascii="Times New Roman" w:hAnsi="Times New Roman" w:cs="Times New Roman"/>
          <w:b/>
          <w:sz w:val="20"/>
          <w:szCs w:val="20"/>
        </w:rPr>
        <w:t xml:space="preserve">Chiptiming.pl, Arkadiusz Popławski, tel.: 697 943996, mail : </w:t>
      </w:r>
      <w:hyperlink r:id="rId10" w:history="1">
        <w:r w:rsidR="00897E8F" w:rsidRPr="00057B04">
          <w:rPr>
            <w:rStyle w:val="Hipercze"/>
            <w:rFonts w:ascii="Times New Roman" w:hAnsi="Times New Roman" w:cs="Times New Roman"/>
            <w:b/>
            <w:color w:val="auto"/>
            <w:sz w:val="20"/>
            <w:szCs w:val="20"/>
            <w:u w:val="none"/>
          </w:rPr>
          <w:t>info@chiptiming.pl</w:t>
        </w:r>
      </w:hyperlink>
    </w:p>
    <w:p w:rsidR="00897E8F" w:rsidRPr="00057B04" w:rsidRDefault="00897E8F" w:rsidP="0065798A">
      <w:pPr>
        <w:ind w:firstLine="360"/>
        <w:jc w:val="both"/>
        <w:rPr>
          <w:rFonts w:ascii="Times New Roman" w:hAnsi="Times New Roman" w:cs="Times New Roman"/>
          <w:b/>
          <w:sz w:val="20"/>
          <w:szCs w:val="20"/>
        </w:rPr>
      </w:pPr>
      <w:r w:rsidRPr="00057B04">
        <w:rPr>
          <w:rFonts w:ascii="Times New Roman" w:hAnsi="Times New Roman" w:cs="Times New Roman"/>
          <w:b/>
          <w:sz w:val="20"/>
          <w:szCs w:val="20"/>
        </w:rPr>
        <w:t>NAGRODY:</w:t>
      </w:r>
    </w:p>
    <w:p w:rsidR="00897E8F" w:rsidRPr="00057B04" w:rsidRDefault="00897E8F" w:rsidP="00897E8F">
      <w:pPr>
        <w:pStyle w:val="Akapitzlist"/>
        <w:numPr>
          <w:ilvl w:val="0"/>
          <w:numId w:val="1"/>
        </w:numPr>
        <w:jc w:val="both"/>
        <w:rPr>
          <w:rFonts w:ascii="Times New Roman" w:hAnsi="Times New Roman" w:cs="Times New Roman"/>
          <w:sz w:val="20"/>
          <w:szCs w:val="20"/>
        </w:rPr>
      </w:pPr>
      <w:r w:rsidRPr="00057B04">
        <w:rPr>
          <w:rFonts w:ascii="Times New Roman" w:hAnsi="Times New Roman" w:cs="Times New Roman"/>
          <w:sz w:val="20"/>
          <w:szCs w:val="20"/>
        </w:rPr>
        <w:t>Za zajęcie miejsca I-III w klasyfikacji generalnej oraz w klasyfikacji ogólnej kobiet przewidziane nagrody pieniężne: I – 300 zł, II – 200zł, III – 100 zł.</w:t>
      </w:r>
    </w:p>
    <w:p w:rsidR="00897E8F" w:rsidRPr="00057B04" w:rsidRDefault="00897E8F" w:rsidP="00897E8F">
      <w:pPr>
        <w:pStyle w:val="Akapitzlist"/>
        <w:numPr>
          <w:ilvl w:val="0"/>
          <w:numId w:val="1"/>
        </w:numPr>
        <w:jc w:val="both"/>
        <w:rPr>
          <w:rFonts w:ascii="Times New Roman" w:hAnsi="Times New Roman" w:cs="Times New Roman"/>
          <w:sz w:val="20"/>
          <w:szCs w:val="20"/>
        </w:rPr>
      </w:pPr>
      <w:r w:rsidRPr="00057B04">
        <w:rPr>
          <w:rFonts w:ascii="Times New Roman" w:hAnsi="Times New Roman" w:cs="Times New Roman"/>
          <w:sz w:val="20"/>
          <w:szCs w:val="20"/>
        </w:rPr>
        <w:t>Dla najszybszego mieszkańca z gminy Gruta: 100 zł.</w:t>
      </w:r>
    </w:p>
    <w:p w:rsidR="00897E8F" w:rsidRPr="00057B04" w:rsidRDefault="00897E8F" w:rsidP="00897E8F">
      <w:pPr>
        <w:pStyle w:val="Akapitzlist"/>
        <w:numPr>
          <w:ilvl w:val="0"/>
          <w:numId w:val="1"/>
        </w:numPr>
        <w:jc w:val="both"/>
        <w:rPr>
          <w:rFonts w:ascii="Times New Roman" w:hAnsi="Times New Roman" w:cs="Times New Roman"/>
          <w:sz w:val="20"/>
          <w:szCs w:val="20"/>
        </w:rPr>
      </w:pPr>
      <w:r w:rsidRPr="00057B04">
        <w:rPr>
          <w:rFonts w:ascii="Times New Roman" w:hAnsi="Times New Roman" w:cs="Times New Roman"/>
          <w:sz w:val="20"/>
          <w:szCs w:val="20"/>
        </w:rPr>
        <w:t>Przewidziano upominki w dodatkowych kategoriach wiekowych.</w:t>
      </w:r>
    </w:p>
    <w:p w:rsidR="00897E8F" w:rsidRPr="00057B04" w:rsidRDefault="00897E8F" w:rsidP="00897E8F">
      <w:pPr>
        <w:pStyle w:val="Akapitzlist"/>
        <w:numPr>
          <w:ilvl w:val="0"/>
          <w:numId w:val="1"/>
        </w:numPr>
        <w:jc w:val="both"/>
        <w:rPr>
          <w:rFonts w:ascii="Times New Roman" w:hAnsi="Times New Roman" w:cs="Times New Roman"/>
          <w:sz w:val="20"/>
          <w:szCs w:val="20"/>
        </w:rPr>
      </w:pPr>
      <w:r w:rsidRPr="00057B04">
        <w:rPr>
          <w:rFonts w:ascii="Times New Roman" w:hAnsi="Times New Roman" w:cs="Times New Roman"/>
          <w:sz w:val="20"/>
          <w:szCs w:val="20"/>
        </w:rPr>
        <w:t>Zawodnik może otrzymać nagrodę (upominek) tylko w jednej kategorii.</w:t>
      </w:r>
    </w:p>
    <w:p w:rsidR="00897E8F" w:rsidRPr="00057B04" w:rsidRDefault="00897E8F" w:rsidP="0065798A">
      <w:pPr>
        <w:ind w:firstLine="360"/>
        <w:jc w:val="both"/>
        <w:rPr>
          <w:rFonts w:ascii="Times New Roman" w:hAnsi="Times New Roman" w:cs="Times New Roman"/>
          <w:b/>
          <w:sz w:val="20"/>
          <w:szCs w:val="20"/>
        </w:rPr>
      </w:pPr>
      <w:r w:rsidRPr="00057B04">
        <w:rPr>
          <w:rFonts w:ascii="Times New Roman" w:hAnsi="Times New Roman" w:cs="Times New Roman"/>
          <w:b/>
          <w:sz w:val="20"/>
          <w:szCs w:val="20"/>
        </w:rPr>
        <w:t>KATEGORIE:</w:t>
      </w:r>
    </w:p>
    <w:p w:rsidR="00897E8F" w:rsidRPr="00057B04" w:rsidRDefault="00897E8F" w:rsidP="00897E8F">
      <w:pPr>
        <w:pStyle w:val="Akapitzlist"/>
        <w:numPr>
          <w:ilvl w:val="0"/>
          <w:numId w:val="2"/>
        </w:numPr>
        <w:jc w:val="both"/>
        <w:rPr>
          <w:rFonts w:ascii="Times New Roman" w:hAnsi="Times New Roman" w:cs="Times New Roman"/>
          <w:sz w:val="20"/>
          <w:szCs w:val="20"/>
        </w:rPr>
      </w:pPr>
      <w:r w:rsidRPr="00057B04">
        <w:rPr>
          <w:rFonts w:ascii="Times New Roman" w:hAnsi="Times New Roman" w:cs="Times New Roman"/>
          <w:sz w:val="20"/>
          <w:szCs w:val="20"/>
        </w:rPr>
        <w:t>Klasyfikacja Generalna oraz Klasyfikacja Ogólna Kobiet</w:t>
      </w:r>
    </w:p>
    <w:p w:rsidR="00897E8F" w:rsidRPr="00BF5264" w:rsidRDefault="00897E8F" w:rsidP="00BF5264">
      <w:pPr>
        <w:pStyle w:val="Akapitzlist"/>
        <w:numPr>
          <w:ilvl w:val="0"/>
          <w:numId w:val="2"/>
        </w:numPr>
        <w:jc w:val="both"/>
        <w:rPr>
          <w:rFonts w:ascii="Times New Roman" w:hAnsi="Times New Roman" w:cs="Times New Roman"/>
          <w:sz w:val="20"/>
          <w:szCs w:val="20"/>
        </w:rPr>
      </w:pPr>
      <w:r w:rsidRPr="00057B04">
        <w:rPr>
          <w:rFonts w:ascii="Times New Roman" w:hAnsi="Times New Roman" w:cs="Times New Roman"/>
          <w:sz w:val="20"/>
          <w:szCs w:val="20"/>
        </w:rPr>
        <w:t>Klasyfikacja Mieszkańców Gminy Gruta</w:t>
      </w:r>
    </w:p>
    <w:p w:rsidR="00897E8F" w:rsidRPr="00057B04" w:rsidRDefault="00897E8F" w:rsidP="00897E8F">
      <w:pPr>
        <w:pStyle w:val="Akapitzlist"/>
        <w:numPr>
          <w:ilvl w:val="0"/>
          <w:numId w:val="2"/>
        </w:numPr>
        <w:jc w:val="both"/>
        <w:rPr>
          <w:rFonts w:ascii="Times New Roman" w:hAnsi="Times New Roman" w:cs="Times New Roman"/>
          <w:sz w:val="20"/>
          <w:szCs w:val="20"/>
        </w:rPr>
      </w:pPr>
      <w:r w:rsidRPr="00057B04">
        <w:rPr>
          <w:rFonts w:ascii="Times New Roman" w:hAnsi="Times New Roman" w:cs="Times New Roman"/>
          <w:sz w:val="20"/>
          <w:szCs w:val="20"/>
        </w:rPr>
        <w:t>Klasyfikacje wiekowe:</w:t>
      </w:r>
    </w:p>
    <w:p w:rsidR="00897E8F" w:rsidRPr="00057B04" w:rsidRDefault="00897E8F" w:rsidP="00897E8F">
      <w:pPr>
        <w:pStyle w:val="Akapitzlist"/>
        <w:jc w:val="both"/>
        <w:rPr>
          <w:rFonts w:ascii="Times New Roman" w:hAnsi="Times New Roman" w:cs="Times New Roman"/>
          <w:sz w:val="20"/>
          <w:szCs w:val="20"/>
        </w:rPr>
      </w:pPr>
      <w:r w:rsidRPr="00057B04">
        <w:rPr>
          <w:rFonts w:ascii="Times New Roman" w:hAnsi="Times New Roman" w:cs="Times New Roman"/>
          <w:sz w:val="20"/>
          <w:szCs w:val="20"/>
        </w:rPr>
        <w:t>a)junior/ka – do lat 17</w:t>
      </w:r>
    </w:p>
    <w:p w:rsidR="00897E8F" w:rsidRPr="00057B04" w:rsidRDefault="00897E8F" w:rsidP="00897E8F">
      <w:pPr>
        <w:pStyle w:val="Akapitzlist"/>
        <w:jc w:val="both"/>
        <w:rPr>
          <w:rFonts w:ascii="Times New Roman" w:hAnsi="Times New Roman" w:cs="Times New Roman"/>
          <w:sz w:val="20"/>
          <w:szCs w:val="20"/>
        </w:rPr>
      </w:pPr>
      <w:r w:rsidRPr="00057B04">
        <w:rPr>
          <w:rFonts w:ascii="Times New Roman" w:hAnsi="Times New Roman" w:cs="Times New Roman"/>
          <w:sz w:val="20"/>
          <w:szCs w:val="20"/>
        </w:rPr>
        <w:t>b) M1 18-29 lat</w:t>
      </w:r>
    </w:p>
    <w:p w:rsidR="00897E8F" w:rsidRPr="00057B04" w:rsidRDefault="00897E8F" w:rsidP="00897E8F">
      <w:pPr>
        <w:pStyle w:val="Akapitzlist"/>
        <w:jc w:val="both"/>
        <w:rPr>
          <w:rFonts w:ascii="Times New Roman" w:hAnsi="Times New Roman" w:cs="Times New Roman"/>
          <w:sz w:val="20"/>
          <w:szCs w:val="20"/>
        </w:rPr>
      </w:pPr>
      <w:r w:rsidRPr="00057B04">
        <w:rPr>
          <w:rFonts w:ascii="Times New Roman" w:hAnsi="Times New Roman" w:cs="Times New Roman"/>
          <w:sz w:val="20"/>
          <w:szCs w:val="20"/>
        </w:rPr>
        <w:t>c) M2 30-49 lat</w:t>
      </w:r>
    </w:p>
    <w:p w:rsidR="00897E8F" w:rsidRPr="00057B04" w:rsidRDefault="00897E8F" w:rsidP="00897E8F">
      <w:pPr>
        <w:pStyle w:val="Akapitzlist"/>
        <w:jc w:val="both"/>
        <w:rPr>
          <w:rFonts w:ascii="Times New Roman" w:hAnsi="Times New Roman" w:cs="Times New Roman"/>
          <w:sz w:val="20"/>
          <w:szCs w:val="20"/>
        </w:rPr>
      </w:pPr>
      <w:r w:rsidRPr="00057B04">
        <w:rPr>
          <w:rFonts w:ascii="Times New Roman" w:hAnsi="Times New Roman" w:cs="Times New Roman"/>
          <w:sz w:val="20"/>
          <w:szCs w:val="20"/>
        </w:rPr>
        <w:t>d)</w:t>
      </w:r>
      <w:r w:rsidR="00DA77F0" w:rsidRPr="00057B04">
        <w:rPr>
          <w:rFonts w:ascii="Times New Roman" w:hAnsi="Times New Roman" w:cs="Times New Roman"/>
          <w:sz w:val="20"/>
          <w:szCs w:val="20"/>
        </w:rPr>
        <w:t xml:space="preserve"> </w:t>
      </w:r>
      <w:r w:rsidRPr="00057B04">
        <w:rPr>
          <w:rFonts w:ascii="Times New Roman" w:hAnsi="Times New Roman" w:cs="Times New Roman"/>
          <w:sz w:val="20"/>
          <w:szCs w:val="20"/>
        </w:rPr>
        <w:t>M3 50+</w:t>
      </w:r>
    </w:p>
    <w:p w:rsidR="00897E8F" w:rsidRPr="00057B04" w:rsidRDefault="00897E8F" w:rsidP="00897E8F">
      <w:pPr>
        <w:pStyle w:val="Akapitzlist"/>
        <w:jc w:val="both"/>
        <w:rPr>
          <w:rFonts w:ascii="Times New Roman" w:hAnsi="Times New Roman" w:cs="Times New Roman"/>
          <w:sz w:val="20"/>
          <w:szCs w:val="20"/>
        </w:rPr>
      </w:pPr>
      <w:r w:rsidRPr="00057B04">
        <w:rPr>
          <w:rFonts w:ascii="Times New Roman" w:hAnsi="Times New Roman" w:cs="Times New Roman"/>
          <w:sz w:val="20"/>
          <w:szCs w:val="20"/>
        </w:rPr>
        <w:t>e) K1 18-39 lat</w:t>
      </w:r>
    </w:p>
    <w:p w:rsidR="00897E8F" w:rsidRPr="00057B04" w:rsidRDefault="00897E8F" w:rsidP="00897E8F">
      <w:pPr>
        <w:pStyle w:val="Akapitzlist"/>
        <w:jc w:val="both"/>
        <w:rPr>
          <w:rFonts w:ascii="Times New Roman" w:hAnsi="Times New Roman" w:cs="Times New Roman"/>
          <w:sz w:val="20"/>
          <w:szCs w:val="20"/>
        </w:rPr>
      </w:pPr>
      <w:r w:rsidRPr="00057B04">
        <w:rPr>
          <w:rFonts w:ascii="Times New Roman" w:hAnsi="Times New Roman" w:cs="Times New Roman"/>
          <w:sz w:val="20"/>
          <w:szCs w:val="20"/>
        </w:rPr>
        <w:t>f) K2 40+</w:t>
      </w:r>
    </w:p>
    <w:p w:rsidR="00897E8F" w:rsidRDefault="00897E8F" w:rsidP="00897E8F">
      <w:pPr>
        <w:pStyle w:val="Akapitzlist"/>
        <w:jc w:val="both"/>
        <w:rPr>
          <w:rFonts w:ascii="Times New Roman" w:hAnsi="Times New Roman" w:cs="Times New Roman"/>
          <w:b/>
          <w:sz w:val="20"/>
          <w:szCs w:val="20"/>
        </w:rPr>
      </w:pPr>
    </w:p>
    <w:p w:rsidR="00BF5264" w:rsidRDefault="00BF5264" w:rsidP="00897E8F">
      <w:pPr>
        <w:pStyle w:val="Akapitzlist"/>
        <w:jc w:val="both"/>
        <w:rPr>
          <w:rFonts w:ascii="Times New Roman" w:hAnsi="Times New Roman" w:cs="Times New Roman"/>
          <w:b/>
          <w:sz w:val="20"/>
          <w:szCs w:val="20"/>
        </w:rPr>
      </w:pPr>
    </w:p>
    <w:p w:rsidR="00BF5264" w:rsidRDefault="00BF5264" w:rsidP="00897E8F">
      <w:pPr>
        <w:pStyle w:val="Akapitzlist"/>
        <w:jc w:val="both"/>
        <w:rPr>
          <w:rFonts w:ascii="Times New Roman" w:hAnsi="Times New Roman" w:cs="Times New Roman"/>
          <w:b/>
          <w:sz w:val="20"/>
          <w:szCs w:val="20"/>
        </w:rPr>
      </w:pPr>
    </w:p>
    <w:p w:rsidR="00BF5264" w:rsidRDefault="00BF5264" w:rsidP="00897E8F">
      <w:pPr>
        <w:pStyle w:val="Akapitzlist"/>
        <w:jc w:val="both"/>
        <w:rPr>
          <w:rFonts w:ascii="Times New Roman" w:hAnsi="Times New Roman" w:cs="Times New Roman"/>
          <w:b/>
          <w:sz w:val="20"/>
          <w:szCs w:val="20"/>
        </w:rPr>
      </w:pPr>
    </w:p>
    <w:p w:rsidR="00BF5264" w:rsidRPr="00057B04" w:rsidRDefault="00BF5264" w:rsidP="00897E8F">
      <w:pPr>
        <w:pStyle w:val="Akapitzlist"/>
        <w:jc w:val="both"/>
        <w:rPr>
          <w:rFonts w:ascii="Times New Roman" w:hAnsi="Times New Roman" w:cs="Times New Roman"/>
          <w:b/>
          <w:sz w:val="20"/>
          <w:szCs w:val="20"/>
        </w:rPr>
      </w:pPr>
    </w:p>
    <w:p w:rsidR="00897E8F" w:rsidRPr="00057B04" w:rsidRDefault="00897E8F" w:rsidP="0065798A">
      <w:pPr>
        <w:ind w:firstLine="708"/>
        <w:jc w:val="both"/>
        <w:rPr>
          <w:rFonts w:ascii="Times New Roman" w:hAnsi="Times New Roman" w:cs="Times New Roman"/>
          <w:b/>
          <w:sz w:val="20"/>
          <w:szCs w:val="20"/>
        </w:rPr>
      </w:pPr>
      <w:r w:rsidRPr="00057B04">
        <w:rPr>
          <w:rFonts w:ascii="Times New Roman" w:hAnsi="Times New Roman" w:cs="Times New Roman"/>
          <w:b/>
          <w:sz w:val="20"/>
          <w:szCs w:val="20"/>
        </w:rPr>
        <w:lastRenderedPageBreak/>
        <w:t>WARUNKI UCZESTNICTWA:</w:t>
      </w:r>
    </w:p>
    <w:p w:rsidR="00DA77F0" w:rsidRPr="00057B04" w:rsidRDefault="00DA77F0" w:rsidP="00897E8F">
      <w:pPr>
        <w:pStyle w:val="Akapitzlist"/>
        <w:jc w:val="both"/>
        <w:rPr>
          <w:rFonts w:ascii="Times New Roman" w:hAnsi="Times New Roman" w:cs="Times New Roman"/>
          <w:sz w:val="20"/>
          <w:szCs w:val="20"/>
        </w:rPr>
      </w:pPr>
      <w:r w:rsidRPr="00057B04">
        <w:rPr>
          <w:rFonts w:ascii="Times New Roman" w:hAnsi="Times New Roman" w:cs="Times New Roman"/>
          <w:sz w:val="20"/>
          <w:szCs w:val="20"/>
        </w:rPr>
        <w:t xml:space="preserve">Pobranie pakietu wraz z numerem startowym jest równoznaczne z akceptacją niniejszego regulaminu. Organizator, wszystkie osoby z nim współpracujące, a także osoby związane </w:t>
      </w:r>
      <w:r w:rsidR="001078B2" w:rsidRPr="00057B04">
        <w:rPr>
          <w:rFonts w:ascii="Times New Roman" w:hAnsi="Times New Roman" w:cs="Times New Roman"/>
          <w:sz w:val="20"/>
          <w:szCs w:val="20"/>
        </w:rPr>
        <w:br/>
      </w:r>
      <w:r w:rsidRPr="00057B04">
        <w:rPr>
          <w:rFonts w:ascii="Times New Roman" w:hAnsi="Times New Roman" w:cs="Times New Roman"/>
          <w:sz w:val="20"/>
          <w:szCs w:val="20"/>
        </w:rPr>
        <w:t xml:space="preserve">z organizacja zawodów nie ponoszą odpowiedzialności względem uczestników za szkody osobowe, rzeczowe, majątkowe, które wystąpią przed, w trakcie  lub po zawodach. Uczestnicy biorą udział w zawodach na własną odpowiedzialność. Uczestnicy ponoszą odpowiedzialność cywilną i prawną za wyrządzone przez siebie szkody. Przez akceptację niniejszego regulaminu uczestnik zrzeka się prawa dochodzenia prawnego lub zwrotnego od organizatora zawodów w razie wypadku lub szkody związanej z zawodami. </w:t>
      </w:r>
      <w:r w:rsidR="001078B2" w:rsidRPr="00057B04">
        <w:rPr>
          <w:rFonts w:ascii="Times New Roman" w:hAnsi="Times New Roman" w:cs="Times New Roman"/>
          <w:sz w:val="20"/>
          <w:szCs w:val="20"/>
        </w:rPr>
        <w:t>Organizator</w:t>
      </w:r>
      <w:r w:rsidRPr="00057B04">
        <w:rPr>
          <w:rFonts w:ascii="Times New Roman" w:hAnsi="Times New Roman" w:cs="Times New Roman"/>
          <w:sz w:val="20"/>
          <w:szCs w:val="20"/>
        </w:rPr>
        <w:t xml:space="preserve"> nie pokrywa kosztó</w:t>
      </w:r>
      <w:r w:rsidR="00B73388">
        <w:rPr>
          <w:rFonts w:ascii="Times New Roman" w:hAnsi="Times New Roman" w:cs="Times New Roman"/>
          <w:sz w:val="20"/>
          <w:szCs w:val="20"/>
        </w:rPr>
        <w:t>w</w:t>
      </w:r>
      <w:r w:rsidRPr="00057B04">
        <w:rPr>
          <w:rFonts w:ascii="Times New Roman" w:hAnsi="Times New Roman" w:cs="Times New Roman"/>
          <w:sz w:val="20"/>
          <w:szCs w:val="20"/>
        </w:rPr>
        <w:t xml:space="preserve"> medycznych lub transportu związanych z obecnością lub uczestnictwem w biegu. Organizator nie odpowiada za rzeczy wartościowe pozostawione w szatni. Uczestnik wyraża zgodę na to, że zdjęcia i nagrania filmowe z biegu pod Górę mogą być wykorzystywane w celach promocyjnych przez organizatora, prasę, radio i telewizję.</w:t>
      </w:r>
    </w:p>
    <w:p w:rsidR="00DA77F0" w:rsidRPr="00057B04" w:rsidRDefault="00DA77F0" w:rsidP="00897E8F">
      <w:pPr>
        <w:pStyle w:val="Akapitzlist"/>
        <w:jc w:val="both"/>
        <w:rPr>
          <w:rFonts w:ascii="Times New Roman" w:hAnsi="Times New Roman" w:cs="Times New Roman"/>
          <w:sz w:val="20"/>
          <w:szCs w:val="20"/>
        </w:rPr>
      </w:pPr>
      <w:r w:rsidRPr="00057B04">
        <w:rPr>
          <w:rFonts w:ascii="Times New Roman" w:hAnsi="Times New Roman" w:cs="Times New Roman"/>
          <w:sz w:val="20"/>
          <w:szCs w:val="20"/>
        </w:rPr>
        <w:t xml:space="preserve">Impreza odbędzie się bez względu na pogodę. Organizator zastrzega sobie prawo interpretacji niniejszego regulaminu oraz wprowadzenie ewentualnych zmian, które zostaną podane </w:t>
      </w:r>
      <w:r w:rsidR="001078B2" w:rsidRPr="00057B04">
        <w:rPr>
          <w:rFonts w:ascii="Times New Roman" w:hAnsi="Times New Roman" w:cs="Times New Roman"/>
          <w:sz w:val="20"/>
          <w:szCs w:val="20"/>
        </w:rPr>
        <w:br/>
      </w:r>
      <w:r w:rsidRPr="00057B04">
        <w:rPr>
          <w:rFonts w:ascii="Times New Roman" w:hAnsi="Times New Roman" w:cs="Times New Roman"/>
          <w:sz w:val="20"/>
          <w:szCs w:val="20"/>
        </w:rPr>
        <w:t>do wiadomości w dniu imprezy.</w:t>
      </w:r>
    </w:p>
    <w:p w:rsidR="00DA77F0" w:rsidRPr="00057B04" w:rsidRDefault="00DA77F0" w:rsidP="00897E8F">
      <w:pPr>
        <w:pStyle w:val="Akapitzlist"/>
        <w:jc w:val="both"/>
        <w:rPr>
          <w:rFonts w:ascii="Times New Roman" w:hAnsi="Times New Roman" w:cs="Times New Roman"/>
          <w:sz w:val="20"/>
          <w:szCs w:val="20"/>
        </w:rPr>
      </w:pPr>
    </w:p>
    <w:p w:rsidR="00DA77F0" w:rsidRPr="00057B04" w:rsidRDefault="00DA77F0" w:rsidP="00897E8F">
      <w:pPr>
        <w:pStyle w:val="Akapitzlist"/>
        <w:jc w:val="both"/>
        <w:rPr>
          <w:rFonts w:ascii="Times New Roman" w:hAnsi="Times New Roman" w:cs="Times New Roman"/>
          <w:b/>
          <w:sz w:val="20"/>
          <w:szCs w:val="20"/>
        </w:rPr>
      </w:pPr>
      <w:r w:rsidRPr="00057B04">
        <w:rPr>
          <w:rFonts w:ascii="Times New Roman" w:hAnsi="Times New Roman" w:cs="Times New Roman"/>
          <w:b/>
          <w:sz w:val="20"/>
          <w:szCs w:val="20"/>
        </w:rPr>
        <w:t xml:space="preserve">Kontakt do organizatora: Renata </w:t>
      </w:r>
      <w:proofErr w:type="spellStart"/>
      <w:r w:rsidRPr="00057B04">
        <w:rPr>
          <w:rFonts w:ascii="Times New Roman" w:hAnsi="Times New Roman" w:cs="Times New Roman"/>
          <w:b/>
          <w:sz w:val="20"/>
          <w:szCs w:val="20"/>
        </w:rPr>
        <w:t>Kurkus</w:t>
      </w:r>
      <w:proofErr w:type="spellEnd"/>
      <w:r w:rsidRPr="00057B04">
        <w:rPr>
          <w:rFonts w:ascii="Times New Roman" w:hAnsi="Times New Roman" w:cs="Times New Roman"/>
          <w:b/>
          <w:sz w:val="20"/>
          <w:szCs w:val="20"/>
        </w:rPr>
        <w:t xml:space="preserve">, </w:t>
      </w:r>
      <w:hyperlink r:id="rId11" w:history="1">
        <w:r w:rsidRPr="00057B04">
          <w:rPr>
            <w:rStyle w:val="Hipercze"/>
            <w:rFonts w:ascii="Times New Roman" w:hAnsi="Times New Roman" w:cs="Times New Roman"/>
            <w:b/>
            <w:color w:val="auto"/>
            <w:sz w:val="20"/>
            <w:szCs w:val="20"/>
            <w:u w:val="none"/>
          </w:rPr>
          <w:t>gruta@gruta.pl</w:t>
        </w:r>
      </w:hyperlink>
      <w:r w:rsidRPr="00057B04">
        <w:rPr>
          <w:rFonts w:ascii="Times New Roman" w:hAnsi="Times New Roman" w:cs="Times New Roman"/>
          <w:b/>
          <w:sz w:val="20"/>
          <w:szCs w:val="20"/>
        </w:rPr>
        <w:t>, tel.: 56 46 83 121</w:t>
      </w:r>
    </w:p>
    <w:sectPr w:rsidR="00DA77F0" w:rsidRPr="00057B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A13D0"/>
    <w:multiLevelType w:val="hybridMultilevel"/>
    <w:tmpl w:val="EE085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D0F1C86"/>
    <w:multiLevelType w:val="hybridMultilevel"/>
    <w:tmpl w:val="C922D1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69"/>
    <w:rsid w:val="0001361C"/>
    <w:rsid w:val="00057B04"/>
    <w:rsid w:val="001078B2"/>
    <w:rsid w:val="00186D7A"/>
    <w:rsid w:val="00260145"/>
    <w:rsid w:val="00280729"/>
    <w:rsid w:val="002873A6"/>
    <w:rsid w:val="003F600C"/>
    <w:rsid w:val="0065798A"/>
    <w:rsid w:val="00832869"/>
    <w:rsid w:val="00897E8F"/>
    <w:rsid w:val="00B73388"/>
    <w:rsid w:val="00BE45D4"/>
    <w:rsid w:val="00BF5264"/>
    <w:rsid w:val="00CD3524"/>
    <w:rsid w:val="00D269B1"/>
    <w:rsid w:val="00D5518C"/>
    <w:rsid w:val="00DA77F0"/>
    <w:rsid w:val="00E302D0"/>
    <w:rsid w:val="00E756E3"/>
    <w:rsid w:val="00FE09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328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32869"/>
    <w:rPr>
      <w:rFonts w:ascii="Tahoma" w:hAnsi="Tahoma" w:cs="Tahoma"/>
      <w:sz w:val="16"/>
      <w:szCs w:val="16"/>
    </w:rPr>
  </w:style>
  <w:style w:type="character" w:styleId="Hipercze">
    <w:name w:val="Hyperlink"/>
    <w:basedOn w:val="Domylnaczcionkaakapitu"/>
    <w:uiPriority w:val="99"/>
    <w:unhideWhenUsed/>
    <w:rsid w:val="0001361C"/>
    <w:rPr>
      <w:color w:val="0000FF" w:themeColor="hyperlink"/>
      <w:u w:val="single"/>
    </w:rPr>
  </w:style>
  <w:style w:type="paragraph" w:styleId="Akapitzlist">
    <w:name w:val="List Paragraph"/>
    <w:basedOn w:val="Normalny"/>
    <w:uiPriority w:val="34"/>
    <w:qFormat/>
    <w:rsid w:val="00897E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328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32869"/>
    <w:rPr>
      <w:rFonts w:ascii="Tahoma" w:hAnsi="Tahoma" w:cs="Tahoma"/>
      <w:sz w:val="16"/>
      <w:szCs w:val="16"/>
    </w:rPr>
  </w:style>
  <w:style w:type="character" w:styleId="Hipercze">
    <w:name w:val="Hyperlink"/>
    <w:basedOn w:val="Domylnaczcionkaakapitu"/>
    <w:uiPriority w:val="99"/>
    <w:unhideWhenUsed/>
    <w:rsid w:val="0001361C"/>
    <w:rPr>
      <w:color w:val="0000FF" w:themeColor="hyperlink"/>
      <w:u w:val="single"/>
    </w:rPr>
  </w:style>
  <w:style w:type="paragraph" w:styleId="Akapitzlist">
    <w:name w:val="List Paragraph"/>
    <w:basedOn w:val="Normalny"/>
    <w:uiPriority w:val="34"/>
    <w:qFormat/>
    <w:rsid w:val="00897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egpodgore17.chiptiming.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gruta@gruta.pl" TargetMode="External"/><Relationship Id="rId5" Type="http://schemas.openxmlformats.org/officeDocument/2006/relationships/webSettings" Target="webSettings.xml"/><Relationship Id="rId10" Type="http://schemas.openxmlformats.org/officeDocument/2006/relationships/hyperlink" Target="mailto:info@chiptiming.pl" TargetMode="External"/><Relationship Id="rId4" Type="http://schemas.openxmlformats.org/officeDocument/2006/relationships/settings" Target="settings.xml"/><Relationship Id="rId9" Type="http://schemas.openxmlformats.org/officeDocument/2006/relationships/hyperlink" Target="http://biegpodgore17.chiptimin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890</Words>
  <Characters>5344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uggruta</dc:creator>
  <cp:lastModifiedBy>Renia</cp:lastModifiedBy>
  <cp:revision>3</cp:revision>
  <cp:lastPrinted>2017-09-13T08:02:00Z</cp:lastPrinted>
  <dcterms:created xsi:type="dcterms:W3CDTF">2017-09-13T07:46:00Z</dcterms:created>
  <dcterms:modified xsi:type="dcterms:W3CDTF">2017-09-13T08:30:00Z</dcterms:modified>
</cp:coreProperties>
</file>