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A7" w:rsidRDefault="00C65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 </w:t>
      </w:r>
      <w:r w:rsidR="00100DA7" w:rsidRPr="00100DA7">
        <w:rPr>
          <w:rFonts w:ascii="Times New Roman" w:hAnsi="Times New Roman" w:cs="Times New Roman"/>
          <w:sz w:val="24"/>
          <w:szCs w:val="24"/>
        </w:rPr>
        <w:t xml:space="preserve">Inwestycje </w:t>
      </w:r>
      <w:r w:rsidR="00CC0139">
        <w:rPr>
          <w:rFonts w:ascii="Times New Roman" w:hAnsi="Times New Roman" w:cs="Times New Roman"/>
          <w:sz w:val="24"/>
          <w:szCs w:val="24"/>
        </w:rPr>
        <w:t>–</w:t>
      </w:r>
      <w:r w:rsidR="00100DA7" w:rsidRPr="00100DA7">
        <w:rPr>
          <w:rFonts w:ascii="Times New Roman" w:hAnsi="Times New Roman" w:cs="Times New Roman"/>
          <w:sz w:val="24"/>
          <w:szCs w:val="24"/>
        </w:rPr>
        <w:t xml:space="preserve"> 2017</w:t>
      </w:r>
      <w:r w:rsidR="00CC013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00DA7" w:rsidRPr="000A2C4F" w:rsidRDefault="00100DA7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 xml:space="preserve">Infrastruktura wodno – ściekowa w Gminie Gruta. </w:t>
      </w:r>
    </w:p>
    <w:p w:rsidR="00100DA7" w:rsidRPr="000A2C4F" w:rsidRDefault="00100DA7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„Zaprojektowanie i wykonanie zadania w zakresie przebudowy infrastruktury wodno-ściekowej w miejscowości Gruta”-  na realizację zadania otrzymano dofinansowanie z Urzędu Marszałkowskiego Województwa Kujawsko-Pomorskiego w ramach Programu Rozwoju Obszarów Wiejskich. W dniu 13.10.2017 r. została zawarta umowa z Wykonawcą, który zrealizuje zadanie. Inwestycja została podzielona na II etapy, a</w:t>
      </w:r>
      <w:r w:rsidR="00C65105">
        <w:rPr>
          <w:rFonts w:ascii="Times New Roman" w:hAnsi="Times New Roman" w:cs="Times New Roman"/>
          <w:sz w:val="24"/>
          <w:szCs w:val="24"/>
        </w:rPr>
        <w:t xml:space="preserve"> jej</w:t>
      </w:r>
      <w:r w:rsidRPr="000A2C4F">
        <w:rPr>
          <w:rFonts w:ascii="Times New Roman" w:hAnsi="Times New Roman" w:cs="Times New Roman"/>
          <w:sz w:val="24"/>
          <w:szCs w:val="24"/>
        </w:rPr>
        <w:t xml:space="preserve"> zakończenie zaplanowane </w:t>
      </w:r>
      <w:r w:rsidR="00C65105">
        <w:rPr>
          <w:rFonts w:ascii="Times New Roman" w:hAnsi="Times New Roman" w:cs="Times New Roman"/>
          <w:sz w:val="24"/>
          <w:szCs w:val="24"/>
        </w:rPr>
        <w:t xml:space="preserve">jest </w:t>
      </w:r>
      <w:r w:rsidRPr="000A2C4F">
        <w:rPr>
          <w:rFonts w:ascii="Times New Roman" w:hAnsi="Times New Roman" w:cs="Times New Roman"/>
          <w:sz w:val="24"/>
          <w:szCs w:val="24"/>
        </w:rPr>
        <w:t>na czerwiec 2019 r.</w:t>
      </w:r>
    </w:p>
    <w:p w:rsidR="00100DA7" w:rsidRPr="000A2C4F" w:rsidRDefault="00100DA7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A7" w:rsidRPr="00D22603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22603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„Budowa ścieżki rowerowej wzdłuż drogi wojewódzkiej nr 533 Okonin – Mełno oraz drogi wojewódzkiej nr 538 Radzyń Chełmiński – Łasin – Rozdroże” - na realizację zadania otrzymano dofinansowanie z Urzędu Marszałkowskiego Województwa Kujawsko-Pomorskiego w ramach Regionalnego Programu Operacyjnego. W dniu 20.12.2017 r. została zawarta umowa o dofinansowa</w:t>
      </w:r>
      <w:r w:rsidR="00C65105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nie.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Gruta – Orle - wykonano remont nawierzchni drogi i poboczy na odcinku od km 1+875 do km 2+227 i na odcinku od km2+272 do km 2+417. Łączna długość odcinków 498 m. Remont polegał na nałożeniu warstwy ścieralnej z mieszanki mineralno-bitumicznej o grubości 5 cm, ścinkę poboczy z usunięciem warstwy darniowej.</w:t>
      </w:r>
    </w:p>
    <w:p w:rsidR="00100DA7" w:rsidRPr="000A2C4F" w:rsidRDefault="00100DA7" w:rsidP="00CC0139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041431C Annowo – Gruta od km 0+000 do km 1+856, do drogi powiatowej nr 1383C. Przebudowa drogi z dofinansowaniem w ramach Programu Rozwoju Obszarów Wiejskich. Prace polegały na wykonaniu nawierzchni bitumicznej dwuwarstwowej na długości odcinka 1,856 km.</w:t>
      </w:r>
    </w:p>
    <w:p w:rsidR="00100DA7" w:rsidRPr="000A2C4F" w:rsidRDefault="00100DA7" w:rsidP="00CC0139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040137C Wiktorowo – Skarszewy. Inwestycja dofinansowana została z Funduszu Ochrony Gruntów Rolnych. W ramach zadania wykonano przebudowę drogi odcinka od skrzyżowania z drogą powiatową nr 1401C Okonin – Dębieniec do granicy gminy Gruta. Zakres prac polegał na wykonaniu jezdni o szerokości 5 m o nawierzchni bitumicznej oraz poboczy umocnionych i zjazdów na działki sąsiednie.</w:t>
      </w:r>
    </w:p>
    <w:p w:rsidR="00100DA7" w:rsidRPr="000A2C4F" w:rsidRDefault="00100DA7" w:rsidP="00CC0139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Przebudowa drogi gminnej nr 041444C Plemięta – Stary Folwark. Wykonano przebudowę drogi na odcinku o długości 800 m. Zakres prac polegał na wykonaniu jezdni o szerokości 3,5 m o nawierzchni bitumicznej oraz poboczy umocnionych i zjazdów na działki sąsiednie.</w:t>
      </w:r>
    </w:p>
    <w:p w:rsidR="00100DA7" w:rsidRPr="000A2C4F" w:rsidRDefault="00100DA7" w:rsidP="00CC0139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041421C Mełno ZD – stacja PKP - wykonano przebudowę drogi na odcinku o długości 285 m. Prace polegały na ułożeniu nawierzchni bitumicznej oraz poboczy umocnionych.</w:t>
      </w:r>
    </w:p>
    <w:p w:rsidR="00100DA7" w:rsidRPr="000A2C4F" w:rsidRDefault="00100DA7" w:rsidP="00CC0139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Budowa miejsc postojowych przy Ośrodku Zdrowia w Grucie. 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Wykonano miejsca postojowe z kostki betonowej (pow. 125 m²).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Utwardzenie terenu przy Zespole Szkół w Grucie. 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Wykonano utwardzenie terenu kostką betonową (pow. 641 m²).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Zakup samochodu.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Zakupiono używany samochód osobowy marki Citroen Jumper, o dopuszczalnej masie całkowitej 3500,00 kg. Samochód używany jest przy realizacji zadań z zakresu gospodarki wodno – ściekowej.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00DA7" w:rsidRPr="000A2C4F" w:rsidRDefault="00100DA7" w:rsidP="00CC0139">
      <w:pPr>
        <w:pStyle w:val="Akapitzlist"/>
        <w:numPr>
          <w:ilvl w:val="0"/>
          <w:numId w:val="1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Rewitalizacja </w:t>
      </w:r>
    </w:p>
    <w:p w:rsidR="00100DA7" w:rsidRPr="000A2C4F" w:rsidRDefault="00100DA7" w:rsidP="00CC0139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ramach zadania opracowana została dokumentacja projektowa na przeprowadzenie </w:t>
      </w:r>
      <w:r w:rsidRPr="000A2C4F">
        <w:rPr>
          <w:rFonts w:ascii="Times New Roman" w:hAnsi="Times New Roman" w:cs="Times New Roman"/>
          <w:bCs/>
          <w:sz w:val="24"/>
          <w:szCs w:val="24"/>
        </w:rPr>
        <w:t xml:space="preserve">rewitalizacji, którą objęte zostaną następujące obiekty: </w:t>
      </w:r>
    </w:p>
    <w:p w:rsidR="00100DA7" w:rsidRPr="000A2C4F" w:rsidRDefault="00100DA7" w:rsidP="00CC0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4F">
        <w:rPr>
          <w:rFonts w:ascii="Times New Roman" w:eastAsia="Calibri" w:hAnsi="Times New Roman" w:cs="Times New Roman"/>
          <w:sz w:val="24"/>
          <w:szCs w:val="24"/>
        </w:rPr>
        <w:t>- świetlica wiejska w Jasiewie oraz części wspólne budynku wraz z wyposażeniem świetlicy,</w:t>
      </w:r>
    </w:p>
    <w:p w:rsidR="00100DA7" w:rsidRPr="000A2C4F" w:rsidRDefault="00100DA7" w:rsidP="00CC0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4F">
        <w:rPr>
          <w:rFonts w:ascii="Times New Roman" w:eastAsia="Calibri" w:hAnsi="Times New Roman" w:cs="Times New Roman"/>
          <w:sz w:val="24"/>
          <w:szCs w:val="24"/>
        </w:rPr>
        <w:t>- przebudowa drogi dojazdowej o długości 300 m do budynku świetlicy wiejskiej w Jasiewie,</w:t>
      </w:r>
    </w:p>
    <w:p w:rsidR="00100DA7" w:rsidRPr="000A2C4F" w:rsidRDefault="00100DA7" w:rsidP="00CC0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4F">
        <w:rPr>
          <w:rFonts w:ascii="Times New Roman" w:eastAsia="Calibri" w:hAnsi="Times New Roman" w:cs="Times New Roman"/>
          <w:sz w:val="24"/>
          <w:szCs w:val="24"/>
        </w:rPr>
        <w:t>- świetlica wiejska w Kitnowie oraz części wspólne budynku wraz z wyposażeniem świetlicy,</w:t>
      </w:r>
    </w:p>
    <w:p w:rsidR="00100DA7" w:rsidRPr="000A2C4F" w:rsidRDefault="00100DA7" w:rsidP="00CC0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4F">
        <w:rPr>
          <w:rFonts w:ascii="Times New Roman" w:eastAsia="Calibri" w:hAnsi="Times New Roman" w:cs="Times New Roman"/>
          <w:sz w:val="24"/>
          <w:szCs w:val="24"/>
        </w:rPr>
        <w:t>- przebudowa drogi dojazdowej z miejscowości Mełno ZZD do miejscowości Kitnowo o długości 860 m.</w:t>
      </w:r>
    </w:p>
    <w:p w:rsidR="00100DA7" w:rsidRPr="000A2C4F" w:rsidRDefault="00100DA7" w:rsidP="00CC0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4F">
        <w:rPr>
          <w:rFonts w:ascii="Times New Roman" w:eastAsia="Calibri" w:hAnsi="Times New Roman" w:cs="Times New Roman"/>
          <w:sz w:val="24"/>
          <w:szCs w:val="24"/>
        </w:rPr>
        <w:t>- przebudowa budynku remizy strażackiej w Dąbrówce Królewskiej z przeznaczeniem na świetlicę wiejską wraz z wyposażeniem.</w:t>
      </w:r>
    </w:p>
    <w:p w:rsidR="00100DA7" w:rsidRPr="000A2C4F" w:rsidRDefault="00100DA7" w:rsidP="00CC01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lastRenderedPageBreak/>
        <w:t>Opracowanie dokumentacji jest niezbędne, aby ubiegać się o dofinansowanie ze środków zewnętrznych na wykonie i przeprowadzenie prac rewitalizacyjnych.</w:t>
      </w:r>
    </w:p>
    <w:p w:rsidR="0065200B" w:rsidRPr="000A2C4F" w:rsidRDefault="0065200B" w:rsidP="00CC0139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Pr="000A2C4F" w:rsidRDefault="0065200B" w:rsidP="00CC013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Rewitalizacja parku dworskiego.</w:t>
      </w:r>
    </w:p>
    <w:p w:rsidR="0065200B" w:rsidRPr="000A2C4F" w:rsidRDefault="0065200B" w:rsidP="00CC013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C4F">
        <w:rPr>
          <w:rFonts w:ascii="Times New Roman" w:hAnsi="Times New Roman" w:cs="Times New Roman"/>
          <w:iCs/>
          <w:sz w:val="24"/>
          <w:szCs w:val="24"/>
        </w:rPr>
        <w:t xml:space="preserve">Na realizację zadania otrzymano dofinasowanie z </w:t>
      </w:r>
      <w:r w:rsidRPr="000A2C4F">
        <w:rPr>
          <w:rFonts w:ascii="Times New Roman" w:hAnsi="Times New Roman" w:cs="Times New Roman"/>
          <w:sz w:val="24"/>
          <w:szCs w:val="24"/>
        </w:rPr>
        <w:t xml:space="preserve">Wojewódzkiego Funduszu Ochrony Środowiska i Gospodarki Wodnej w Toruniu. Wykonany został I etap prac, który polegał na przeprowadzeniu cięć pielęgnacyjnych w zadrzewieniu oraz istniejącą zieleń wzbogacono o nowe gatunki roślin. </w:t>
      </w:r>
    </w:p>
    <w:p w:rsidR="0065200B" w:rsidRPr="000A2C4F" w:rsidRDefault="0065200B" w:rsidP="00CC0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Pr="000A2C4F" w:rsidRDefault="0065200B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Zakup i montaż lamp ulicznych.</w:t>
      </w:r>
    </w:p>
    <w:p w:rsidR="0065200B" w:rsidRPr="000A2C4F" w:rsidRDefault="0065200B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Zakupiono i zamontowano hybrydowe latarnie uliczne w Okoninie, Nicwałdzie, Jasiewie i Pokrzywnie.</w:t>
      </w:r>
    </w:p>
    <w:p w:rsidR="0065200B" w:rsidRPr="000A2C4F" w:rsidRDefault="0065200B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Pr="000A2C4F" w:rsidRDefault="0065200B" w:rsidP="00CC013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 xml:space="preserve">Przebudowa i dostosowanie infrastruktury kulturalnej wraz z wyposażeniem świetlic: w Annowie, w Boguszewie, w Wiktorowie, w </w:t>
      </w:r>
      <w:proofErr w:type="spellStart"/>
      <w:r w:rsidRPr="000A2C4F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0A2C4F">
        <w:rPr>
          <w:rFonts w:ascii="Times New Roman" w:hAnsi="Times New Roman" w:cs="Times New Roman"/>
          <w:sz w:val="24"/>
          <w:szCs w:val="24"/>
        </w:rPr>
        <w:t>, w Słupie, i w Pokrzywnie.</w:t>
      </w:r>
    </w:p>
    <w:p w:rsidR="000A2C4F" w:rsidRPr="000A2C4F" w:rsidRDefault="0065200B" w:rsidP="00CC013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 xml:space="preserve">Na realizację zadania otrzymano dofinansowanie z Urzędu Marszałkowskiego Województwa Kujawsko-Pomorskiego. </w:t>
      </w:r>
      <w:bookmarkStart w:id="0" w:name="_GoBack"/>
      <w:bookmarkEnd w:id="0"/>
    </w:p>
    <w:p w:rsidR="0065200B" w:rsidRDefault="0065200B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Zakup samochodu strażackiego GCBA Scania - koszt całkowity wyniósł 1.047.960,00 zł, pozyskano dotację z MSWiA w wysokości ponad 350.000,00zł</w:t>
      </w:r>
    </w:p>
    <w:p w:rsidR="000A2C4F" w:rsidRPr="000A2C4F" w:rsidRDefault="000A2C4F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03" w:rsidRDefault="0065200B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Zakup autobusu Mercus Sprinter do transportu osób niepełnosprawnych – koszt inwestycji to ponad 242.000,00 zł, pozyskano dofinansowanie w ramach PFRON</w:t>
      </w:r>
    </w:p>
    <w:p w:rsidR="00D22603" w:rsidRPr="00D22603" w:rsidRDefault="00D22603" w:rsidP="00CC0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Default="0065200B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Zagospodarowanie terenów zieleni gminy Gruta – nasadzenia ozdobnych drzew iglastych, bylin i krzewów. Na wykonanie zadania pozyskano 10.000,00zł z Wojewódzkiego Funduszu Ochrony Środowiska i Gospodarki Wodnej</w:t>
      </w:r>
      <w:r w:rsidR="000A2C4F">
        <w:rPr>
          <w:rFonts w:ascii="Times New Roman" w:hAnsi="Times New Roman" w:cs="Times New Roman"/>
          <w:sz w:val="24"/>
          <w:szCs w:val="24"/>
        </w:rPr>
        <w:t xml:space="preserve"> w Toruniu.</w:t>
      </w:r>
    </w:p>
    <w:p w:rsidR="000A2C4F" w:rsidRPr="000A2C4F" w:rsidRDefault="000A2C4F" w:rsidP="00CC01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0B" w:rsidRDefault="0065200B" w:rsidP="00CC0139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 Demontaż, transport i unieszkodliwianie wyrobów zawierających azbest z terenu Gminy Gruta - w ramach zadania osiągnięto efekt rzeczowy i ekologiczny określony jako masa unieszkodliwionych odpadów zawierających azbest – łącznie 43,771 ton. Płyty azbestowe odebrane zostały z 22 nieruchomości z terenu Gminy Gruta. Przedsięwzięcie w 70% dofinansowane zostało ze środków Wojewódzkiego Funduszu Ochrony Środowiska i Gospodarki Wodnej w Toruniu przy udziale Narodowego Funduszu Ochrony Środowiska i Gospodarki Wodnej.</w:t>
      </w:r>
    </w:p>
    <w:p w:rsidR="000A2C4F" w:rsidRPr="000A2C4F" w:rsidRDefault="000A2C4F" w:rsidP="00CC01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F" w:rsidRPr="000A2C4F" w:rsidRDefault="000A2C4F" w:rsidP="00CC0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4F">
        <w:rPr>
          <w:rFonts w:ascii="Times New Roman" w:hAnsi="Times New Roman" w:cs="Times New Roman"/>
          <w:sz w:val="24"/>
          <w:szCs w:val="24"/>
        </w:rPr>
        <w:t>Budowa wiat przystankowych (w następujących lokalizacjach: Gruta, Mełno, Okonin, Annowo, Pokrzywno)</w:t>
      </w:r>
    </w:p>
    <w:p w:rsidR="00C1706D" w:rsidRPr="000A2C4F" w:rsidRDefault="00C65105" w:rsidP="00CC0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06D" w:rsidRPr="000A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37C0"/>
    <w:multiLevelType w:val="hybridMultilevel"/>
    <w:tmpl w:val="8B640768"/>
    <w:lvl w:ilvl="0" w:tplc="C8504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F7DD9"/>
    <w:multiLevelType w:val="hybridMultilevel"/>
    <w:tmpl w:val="076E4E24"/>
    <w:lvl w:ilvl="0" w:tplc="2F645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07B"/>
    <w:multiLevelType w:val="hybridMultilevel"/>
    <w:tmpl w:val="37202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7286"/>
    <w:multiLevelType w:val="hybridMultilevel"/>
    <w:tmpl w:val="A2181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A7"/>
    <w:rsid w:val="000A2C4F"/>
    <w:rsid w:val="00100DA7"/>
    <w:rsid w:val="0065200B"/>
    <w:rsid w:val="009E7385"/>
    <w:rsid w:val="00C65105"/>
    <w:rsid w:val="00CC0139"/>
    <w:rsid w:val="00D22603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F3E9-1201-4975-A0F1-49A39DC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SZEF</cp:lastModifiedBy>
  <cp:revision>2</cp:revision>
  <dcterms:created xsi:type="dcterms:W3CDTF">2019-02-19T06:37:00Z</dcterms:created>
  <dcterms:modified xsi:type="dcterms:W3CDTF">2019-02-19T06:37:00Z</dcterms:modified>
</cp:coreProperties>
</file>